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3728" w:rsidRDefault="00BD3728">
      <w:pPr>
        <w:pStyle w:val="Paper-Title"/>
      </w:pPr>
      <w:bookmarkStart w:id="0" w:name="_GoBack"/>
      <w:bookmarkEnd w:id="0"/>
      <w:r>
        <w:t>D</w:t>
      </w:r>
      <w:bookmarkStart w:id="1" w:name="_Ref471034349"/>
      <w:bookmarkEnd w:id="1"/>
      <w:r>
        <w:t>isplaced Subdivision Surfaces</w:t>
      </w:r>
    </w:p>
    <w:p w:rsidR="00BD3728" w:rsidRDefault="00BD3728">
      <w:pPr>
        <w:pStyle w:val="Header"/>
        <w:tabs>
          <w:tab w:val="clear" w:pos="4320"/>
          <w:tab w:val="clear" w:pos="8640"/>
        </w:tabs>
        <w:sectPr w:rsidR="00BD3728">
          <w:headerReference w:type="default" r:id="rId9"/>
          <w:pgSz w:w="12240" w:h="15840" w:code="1"/>
          <w:pgMar w:top="1080" w:right="1080" w:bottom="1440" w:left="1080" w:header="720" w:footer="720" w:gutter="0"/>
          <w:cols w:space="720"/>
        </w:sectPr>
      </w:pPr>
    </w:p>
    <w:p w:rsidR="00BD3728" w:rsidRDefault="00BD3728">
      <w:pPr>
        <w:pStyle w:val="Author"/>
      </w:pPr>
      <w:r>
        <w:lastRenderedPageBreak/>
        <w:t>Aaron Lee</w:t>
      </w:r>
    </w:p>
    <w:p w:rsidR="00BD3728" w:rsidRDefault="00BD3728">
      <w:pPr>
        <w:pStyle w:val="Affiliations"/>
      </w:pPr>
      <w:r>
        <w:t>Department of Computer Science</w:t>
      </w:r>
      <w:r>
        <w:br/>
        <w:t>Princeton University</w:t>
      </w:r>
    </w:p>
    <w:p w:rsidR="00BD3728" w:rsidRDefault="00BD3728">
      <w:pPr>
        <w:pStyle w:val="Affiliations"/>
        <w:rPr>
          <w:sz w:val="14"/>
        </w:rPr>
      </w:pPr>
      <w:r>
        <w:rPr>
          <w:sz w:val="14"/>
        </w:rPr>
        <w:t>http://www.aaron-lee.com/</w:t>
      </w:r>
      <w:r>
        <w:rPr>
          <w:sz w:val="14"/>
        </w:rPr>
        <w:br/>
      </w:r>
    </w:p>
    <w:p w:rsidR="00BD3728" w:rsidRDefault="00BD3728">
      <w:pPr>
        <w:pStyle w:val="Author"/>
      </w:pPr>
      <w:r>
        <w:br w:type="column"/>
      </w:r>
      <w:r>
        <w:lastRenderedPageBreak/>
        <w:t>Henry Moreton</w:t>
      </w:r>
    </w:p>
    <w:p w:rsidR="00BD3728" w:rsidRDefault="00BD3728" w:rsidP="00DA58B3">
      <w:pPr>
        <w:pStyle w:val="Affiliations"/>
        <w:spacing w:after="60"/>
      </w:pPr>
      <w:r>
        <w:t>NVIDIA Corporation</w:t>
      </w:r>
    </w:p>
    <w:p w:rsidR="00BD3728" w:rsidRDefault="00BD3728">
      <w:pPr>
        <w:pStyle w:val="Affiliations"/>
        <w:rPr>
          <w:sz w:val="14"/>
        </w:rPr>
      </w:pPr>
      <w:r>
        <w:rPr>
          <w:sz w:val="14"/>
        </w:rPr>
        <w:t>moreton@nvidia.com</w:t>
      </w:r>
    </w:p>
    <w:p w:rsidR="00BD3728" w:rsidRDefault="00BD3728">
      <w:pPr>
        <w:pStyle w:val="Author"/>
      </w:pPr>
      <w:r>
        <w:br w:type="column"/>
      </w:r>
      <w:r>
        <w:lastRenderedPageBreak/>
        <w:t>Hugues Hoppe</w:t>
      </w:r>
    </w:p>
    <w:p w:rsidR="00BD3728" w:rsidRDefault="00BD3728">
      <w:pPr>
        <w:pStyle w:val="Affiliations"/>
        <w:spacing w:after="60"/>
      </w:pPr>
      <w:r>
        <w:t>Microsoft Research</w:t>
      </w:r>
    </w:p>
    <w:p w:rsidR="00BD3728" w:rsidRDefault="00BD3728">
      <w:pPr>
        <w:pStyle w:val="Affiliations"/>
        <w:rPr>
          <w:sz w:val="14"/>
        </w:rPr>
      </w:pPr>
      <w:r>
        <w:rPr>
          <w:sz w:val="14"/>
        </w:rPr>
        <w:t>http://research.microsoft.com/~hoppe</w:t>
      </w:r>
    </w:p>
    <w:p w:rsidR="00BD3728" w:rsidRDefault="00BD3728">
      <w:pPr>
        <w:pStyle w:val="Affiliations"/>
        <w:rPr>
          <w:sz w:val="14"/>
        </w:rPr>
        <w:sectPr w:rsidR="00BD3728">
          <w:type w:val="continuous"/>
          <w:pgSz w:w="12240" w:h="15840" w:code="1"/>
          <w:pgMar w:top="1080" w:right="1080" w:bottom="1440" w:left="1080" w:header="720" w:footer="720" w:gutter="0"/>
          <w:cols w:num="3" w:space="0"/>
        </w:sectPr>
      </w:pPr>
    </w:p>
    <w:p w:rsidR="00BD3728" w:rsidRDefault="00BD3728">
      <w:r>
        <w:rPr>
          <w:b/>
          <w:sz w:val="24"/>
        </w:rPr>
        <w:lastRenderedPageBreak/>
        <w:t>ABSTRACT</w:t>
      </w:r>
    </w:p>
    <w:p w:rsidR="00BD3728" w:rsidRDefault="00BD3728">
      <w:r>
        <w:t xml:space="preserve">In this paper we introduce a new surface representation, the </w:t>
      </w:r>
      <w:r>
        <w:rPr>
          <w:i/>
        </w:rPr>
        <w:t>displaced subdivision surface</w:t>
      </w:r>
      <w:r>
        <w:t>.  It represents a detailed surface model as a scalar-valued displacement over a smooth domain surface.  Our representation defines both the domain surface and the displacement function using a unified subdivision framework, allowing for simple and efficient evaluation of analytic surface properties.</w:t>
      </w:r>
      <w:r>
        <w:rPr>
          <w:b/>
        </w:rPr>
        <w:t xml:space="preserve">  </w:t>
      </w:r>
      <w:r>
        <w:t xml:space="preserve">We present a simple, automatic scheme for converting detailed geometric models into such a representation.  The challenge in this conversion process is to find a simple subdivision surface that still faithfully expresses the detailed model as its offset.  We demonstrate that displaced subdivision surfaces offer a number of benefits, including geometry compression, editing, animation, scalability, and adaptive rendering.  In particular, the encoding of fine detail as a </w:t>
      </w:r>
      <w:r>
        <w:rPr>
          <w:i/>
        </w:rPr>
        <w:t>scalar</w:t>
      </w:r>
      <w:r>
        <w:t xml:space="preserve"> function makes the representation extremely compact.</w:t>
      </w:r>
    </w:p>
    <w:p w:rsidR="00BD3728" w:rsidRDefault="00BD3728" w:rsidP="00237BCB">
      <w:pPr>
        <w:spacing w:before="80" w:after="120"/>
      </w:pPr>
      <w:r>
        <w:rPr>
          <w:b/>
          <w:sz w:val="16"/>
        </w:rPr>
        <w:t>Additional Keywords</w:t>
      </w:r>
      <w:r>
        <w:rPr>
          <w:sz w:val="16"/>
        </w:rPr>
        <w:t>: geometry compression, multiresolution geometry, displacement maps, bump maps, multiresolution editing, animation.</w:t>
      </w:r>
    </w:p>
    <w:p w:rsidR="00BD3728" w:rsidRDefault="00BD3728">
      <w:pPr>
        <w:pStyle w:val="Heading1"/>
      </w:pPr>
      <w:bookmarkStart w:id="2" w:name="_Ref469867290"/>
      <w:r>
        <w:t>INTRODUCTION</w:t>
      </w:r>
      <w:bookmarkEnd w:id="2"/>
    </w:p>
    <w:p w:rsidR="00BD3728" w:rsidRPr="003747F6" w:rsidRDefault="00BD3728">
      <w:pPr>
        <w:framePr w:w="4752" w:h="2155" w:hRule="exact" w:wrap="notBeside" w:vAnchor="page" w:hAnchor="page" w:x="1081" w:y="12322" w:anchorLock="1"/>
        <w:jc w:val="center"/>
      </w:pPr>
    </w:p>
    <w:p w:rsidR="00BD3728" w:rsidRDefault="00BD3728">
      <w:r>
        <w:t>Highly detailed surface models are becoming commonplace, in part due to 3D scanning technologies.  Typically these models are represented as dense triangle meshes.  However, the irregularity and huge size of such meshes present challenges in manipulation, animation, rendering, transmission, and storage.  Meshes are an expensive representation because they store:</w:t>
      </w:r>
    </w:p>
    <w:p w:rsidR="00BD3728" w:rsidRDefault="00BD3728">
      <w:pPr>
        <w:numPr>
          <w:ilvl w:val="0"/>
          <w:numId w:val="44"/>
        </w:numPr>
        <w:tabs>
          <w:tab w:val="left" w:pos="270"/>
        </w:tabs>
      </w:pPr>
      <w:r>
        <w:t>the irregular connectivity of faces,</w:t>
      </w:r>
    </w:p>
    <w:p w:rsidR="00BD3728" w:rsidRDefault="00BD3728">
      <w:pPr>
        <w:numPr>
          <w:ilvl w:val="0"/>
          <w:numId w:val="44"/>
        </w:numPr>
        <w:tabs>
          <w:tab w:val="left" w:pos="270"/>
        </w:tabs>
      </w:pPr>
      <w:r>
        <w:t>the</w:t>
      </w:r>
      <w:r w:rsidR="001B511C">
        <w:t xml:space="preserve"> </w:t>
      </w:r>
      <m:oMath>
        <m:d>
          <m:dPr>
            <m:ctrlPr>
              <w:rPr>
                <w:rFonts w:ascii="Cambria Math" w:hAnsi="Cambria Math"/>
                <w:i/>
              </w:rPr>
            </m:ctrlPr>
          </m:dPr>
          <m:e>
            <m:r>
              <w:rPr>
                <w:rFonts w:ascii="Cambria Math" w:hAnsi="Cambria Math"/>
              </w:rPr>
              <m:t>x,y,z</m:t>
            </m:r>
          </m:e>
        </m:d>
      </m:oMath>
      <w:r>
        <w:t xml:space="preserve"> coordinates of the vertices,</w:t>
      </w:r>
    </w:p>
    <w:p w:rsidR="00BD3728" w:rsidRDefault="00BD3728">
      <w:pPr>
        <w:numPr>
          <w:ilvl w:val="0"/>
          <w:numId w:val="44"/>
        </w:numPr>
        <w:tabs>
          <w:tab w:val="left" w:pos="270"/>
        </w:tabs>
      </w:pPr>
      <w:r>
        <w:t>possibly several sets of texture parameterization</w:t>
      </w:r>
      <w:r w:rsidR="001B511C">
        <w:t xml:space="preserve"> </w:t>
      </w:r>
      <m:oMath>
        <m:d>
          <m:dPr>
            <m:ctrlPr>
              <w:rPr>
                <w:rFonts w:ascii="Cambria Math" w:hAnsi="Cambria Math"/>
                <w:i/>
              </w:rPr>
            </m:ctrlPr>
          </m:dPr>
          <m:e>
            <m:r>
              <w:rPr>
                <w:rFonts w:ascii="Cambria Math" w:hAnsi="Cambria Math"/>
              </w:rPr>
              <m:t>u,v</m:t>
            </m:r>
          </m:e>
        </m:d>
      </m:oMath>
      <w:r>
        <w:t xml:space="preserve"> coordinates at the vertices, and</w:t>
      </w:r>
    </w:p>
    <w:p w:rsidR="00BD3728" w:rsidRDefault="00BD3728">
      <w:pPr>
        <w:numPr>
          <w:ilvl w:val="0"/>
          <w:numId w:val="44"/>
        </w:numPr>
        <w:tabs>
          <w:tab w:val="left" w:pos="270"/>
        </w:tabs>
      </w:pPr>
      <w:r>
        <w:t>texture images referenced by these parameterizations, such as color images and bump maps.</w:t>
      </w:r>
    </w:p>
    <w:p w:rsidR="00BD3728" w:rsidRDefault="00BD3728">
      <w:r>
        <w:t xml:space="preserve">An alternative is to express the detailed surface as a displacement from some simpler, smooth domain surface (see </w:t>
      </w:r>
      <w:r>
        <w:fldChar w:fldCharType="begin"/>
      </w:r>
      <w:r>
        <w:instrText xml:space="preserve"> REF _Ref470148972 \h </w:instrText>
      </w:r>
      <w:r>
        <w:fldChar w:fldCharType="separate"/>
      </w:r>
      <w:r>
        <w:t xml:space="preserve">Figure </w:t>
      </w:r>
      <w:r>
        <w:rPr>
          <w:noProof/>
        </w:rPr>
        <w:t>1</w:t>
      </w:r>
      <w:r>
        <w:fldChar w:fldCharType="end"/>
      </w:r>
      <w:r>
        <w:t>).  Compared to the above, this offers a number of advantages:</w:t>
      </w:r>
    </w:p>
    <w:p w:rsidR="00BD3728" w:rsidRDefault="00BD3728">
      <w:pPr>
        <w:numPr>
          <w:ilvl w:val="0"/>
          <w:numId w:val="45"/>
        </w:numPr>
        <w:tabs>
          <w:tab w:val="left" w:pos="270"/>
        </w:tabs>
      </w:pPr>
      <w:r>
        <w:t>the patch structure of the domain surface is defined by a control mesh whose connectivity is much simpler than that of the original detailed mesh;</w:t>
      </w:r>
    </w:p>
    <w:p w:rsidR="00BD3728" w:rsidRDefault="00BD3728">
      <w:pPr>
        <w:numPr>
          <w:ilvl w:val="0"/>
          <w:numId w:val="45"/>
        </w:numPr>
        <w:tabs>
          <w:tab w:val="left" w:pos="270"/>
        </w:tabs>
      </w:pPr>
      <w:r>
        <w:t>fine detail in the displacement field can be captured as a scalar-valued function which is more compact than traditional vector-valued geometry;</w:t>
      </w:r>
    </w:p>
    <w:p w:rsidR="00BD3728" w:rsidRDefault="00BD3728">
      <w:pPr>
        <w:numPr>
          <w:ilvl w:val="0"/>
          <w:numId w:val="45"/>
        </w:numPr>
        <w:tabs>
          <w:tab w:val="left" w:pos="270"/>
        </w:tabs>
      </w:pPr>
      <w:r>
        <w:lastRenderedPageBreak/>
        <w:t>the parameterization of the displaced surface is inherited from the smooth domain surface and therefore does not need to be stored explicitly;</w:t>
      </w:r>
    </w:p>
    <w:p w:rsidR="00BD3728" w:rsidRDefault="00BD3728">
      <w:pPr>
        <w:numPr>
          <w:ilvl w:val="0"/>
          <w:numId w:val="45"/>
        </w:numPr>
        <w:tabs>
          <w:tab w:val="left" w:pos="270"/>
        </w:tabs>
      </w:pPr>
      <w:r>
        <w:t>the displacement field may be used to easily generate bump maps, obviating their storage.</w:t>
      </w:r>
    </w:p>
    <w:tbl>
      <w:tblPr>
        <w:tblW w:w="0" w:type="auto"/>
        <w:jc w:val="center"/>
        <w:tblLayout w:type="fixed"/>
        <w:tblCellMar>
          <w:left w:w="0" w:type="dxa"/>
          <w:right w:w="0" w:type="dxa"/>
        </w:tblCellMar>
        <w:tblLook w:val="0000" w:firstRow="0" w:lastRow="0" w:firstColumn="0" w:lastColumn="0" w:noHBand="0" w:noVBand="0"/>
      </w:tblPr>
      <w:tblGrid>
        <w:gridCol w:w="1500"/>
        <w:gridCol w:w="1647"/>
        <w:gridCol w:w="1648"/>
      </w:tblGrid>
      <w:tr w:rsidR="00BD3728">
        <w:trPr>
          <w:cantSplit/>
          <w:jc w:val="center"/>
        </w:trPr>
        <w:tc>
          <w:tcPr>
            <w:tcW w:w="1500" w:type="dxa"/>
          </w:tcPr>
          <w:p w:rsidR="00BD3728" w:rsidRDefault="00325DE0">
            <w:pPr>
              <w:spacing w:after="0"/>
              <w:jc w:val="center"/>
            </w:pPr>
            <w:r>
              <w:rPr>
                <w:noProof/>
              </w:rPr>
              <w:drawing>
                <wp:inline distT="0" distB="0" distL="0" distR="0">
                  <wp:extent cx="942975" cy="1104900"/>
                  <wp:effectExtent l="0" t="0" r="0" b="0"/>
                  <wp:docPr id="1" name="Picture 1" descr="arm_basedomain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_basedomain_cr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tc>
        <w:tc>
          <w:tcPr>
            <w:tcW w:w="1647" w:type="dxa"/>
          </w:tcPr>
          <w:p w:rsidR="00BD3728" w:rsidRDefault="00325DE0">
            <w:pPr>
              <w:spacing w:after="0"/>
              <w:jc w:val="center"/>
            </w:pPr>
            <w:r>
              <w:rPr>
                <w:noProof/>
              </w:rPr>
              <w:drawing>
                <wp:inline distT="0" distB="0" distL="0" distR="0">
                  <wp:extent cx="942975" cy="1104900"/>
                  <wp:effectExtent l="0" t="0" r="0" b="0"/>
                  <wp:docPr id="2" name="Picture 2" descr="arm_sub4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sub4_cr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tc>
        <w:tc>
          <w:tcPr>
            <w:tcW w:w="1648" w:type="dxa"/>
          </w:tcPr>
          <w:p w:rsidR="00BD3728" w:rsidRDefault="00325DE0">
            <w:pPr>
              <w:spacing w:after="0"/>
              <w:jc w:val="center"/>
            </w:pPr>
            <w:r>
              <w:rPr>
                <w:noProof/>
              </w:rPr>
              <w:drawing>
                <wp:inline distT="0" distB="0" distL="0" distR="0">
                  <wp:extent cx="942975" cy="1104900"/>
                  <wp:effectExtent l="0" t="0" r="0" b="0"/>
                  <wp:docPr id="3" name="Picture 3" descr="arm_sub4_dis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_sub4_disp_cr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2975" cy="1104900"/>
                          </a:xfrm>
                          <a:prstGeom prst="rect">
                            <a:avLst/>
                          </a:prstGeom>
                          <a:noFill/>
                          <a:ln>
                            <a:noFill/>
                          </a:ln>
                        </pic:spPr>
                      </pic:pic>
                    </a:graphicData>
                  </a:graphic>
                </wp:inline>
              </w:drawing>
            </w:r>
          </w:p>
        </w:tc>
      </w:tr>
      <w:tr w:rsidR="00BD3728">
        <w:trPr>
          <w:cantSplit/>
          <w:jc w:val="center"/>
        </w:trPr>
        <w:tc>
          <w:tcPr>
            <w:tcW w:w="1500" w:type="dxa"/>
          </w:tcPr>
          <w:p w:rsidR="00BD3728" w:rsidRDefault="00BD3728">
            <w:pPr>
              <w:spacing w:after="0"/>
              <w:jc w:val="center"/>
            </w:pPr>
            <w:r>
              <w:t>(a) control mesh</w:t>
            </w:r>
          </w:p>
        </w:tc>
        <w:tc>
          <w:tcPr>
            <w:tcW w:w="1647" w:type="dxa"/>
          </w:tcPr>
          <w:p w:rsidR="00BD3728" w:rsidRDefault="00BD3728">
            <w:pPr>
              <w:spacing w:after="0"/>
              <w:jc w:val="center"/>
            </w:pPr>
            <w:r>
              <w:t>(b) smooth</w:t>
            </w:r>
            <w:r>
              <w:br/>
              <w:t>domain surface</w:t>
            </w:r>
          </w:p>
        </w:tc>
        <w:tc>
          <w:tcPr>
            <w:tcW w:w="1648" w:type="dxa"/>
          </w:tcPr>
          <w:p w:rsidR="00BD3728" w:rsidRDefault="00BD3728" w:rsidP="009A5090">
            <w:pPr>
              <w:spacing w:after="0"/>
              <w:jc w:val="center"/>
            </w:pPr>
            <w:r>
              <w:t>(c) displaced subdivision surface</w:t>
            </w:r>
          </w:p>
        </w:tc>
      </w:tr>
    </w:tbl>
    <w:p w:rsidR="00BD3728" w:rsidRDefault="00BD3728" w:rsidP="00237BCB">
      <w:pPr>
        <w:pStyle w:val="Caption"/>
        <w:spacing w:before="40" w:after="180"/>
        <w:jc w:val="center"/>
      </w:pPr>
      <w:bookmarkStart w:id="3" w:name="_Ref470148972"/>
      <w:r>
        <w:t xml:space="preserve">Figure </w:t>
      </w:r>
      <w:fldSimple w:instr=" SEQ Figure \* ARABIC ">
        <w:r>
          <w:rPr>
            <w:noProof/>
          </w:rPr>
          <w:t>1</w:t>
        </w:r>
      </w:fldSimple>
      <w:bookmarkEnd w:id="3"/>
      <w:r>
        <w:t>: Example of a displaced subdivision surface.</w:t>
      </w:r>
    </w:p>
    <w:p w:rsidR="00BD3728" w:rsidRDefault="00BD3728">
      <w:r>
        <w:t xml:space="preserve">A simple example of a displaced surface is terrain data expressed as a height field over a plane.  The case of functions over the sphere has been considered by Schröder and Sweldens </w:t>
      </w:r>
      <w:r>
        <w:fldChar w:fldCharType="begin"/>
      </w:r>
      <w:r>
        <w:instrText xml:space="preserve"> REF _Ref471718178 \r \h </w:instrText>
      </w:r>
      <w:r>
        <w:fldChar w:fldCharType="separate"/>
      </w:r>
      <w:r>
        <w:t>[33]</w:t>
      </w:r>
      <w:r>
        <w:fldChar w:fldCharType="end"/>
      </w:r>
      <w:r>
        <w:t>.  Another example is the 3D scan of a human head expressed as a radial function over a cylinder.  However, even for this simple case of a head, artifacts are usually detectable at the ear lobes, where the surface is not a single-valued function over the cylindrical domain.</w:t>
      </w:r>
    </w:p>
    <w:p w:rsidR="00BD3728" w:rsidRDefault="00BD3728">
      <w:r>
        <w:t>The challenge in generalizing this concept to arbitrary surfaces is that of finding a smooth underlying domain surface that can express the original surface as a scalar-valued offset function.</w:t>
      </w:r>
    </w:p>
    <w:p w:rsidR="00BD3728" w:rsidRDefault="00BD3728">
      <w:r>
        <w:t xml:space="preserve">Krishnamurthy and Levoy </w:t>
      </w:r>
      <w:r>
        <w:fldChar w:fldCharType="begin"/>
      </w:r>
      <w:r>
        <w:instrText xml:space="preserve"> REF _Ref470150079 \r \h </w:instrText>
      </w:r>
      <w:r>
        <w:fldChar w:fldCharType="separate"/>
      </w:r>
      <w:r>
        <w:t>[25]</w:t>
      </w:r>
      <w:r>
        <w:fldChar w:fldCharType="end"/>
      </w:r>
      <w:r>
        <w:t xml:space="preserve"> show that a detailed model can be represented as a displacement map over a network of B-spline patches.  However, they resort to a vector-valued displacement map because the detailed model is not always an offset of their B-spline surface.  Also, avoiding surface artifacts during animation requires that the domain surface be tangent-plane (</w:t>
      </w:r>
      <m:oMath>
        <m:sSup>
          <m:sSupPr>
            <m:ctrlPr>
              <w:rPr>
                <w:rFonts w:ascii="Cambria Math" w:hAnsi="Cambria Math"/>
                <w:i/>
              </w:rPr>
            </m:ctrlPr>
          </m:sSupPr>
          <m:e>
            <m:r>
              <w:rPr>
                <w:rFonts w:ascii="Cambria Math" w:hAnsi="Cambria Math"/>
              </w:rPr>
              <m:t>C</m:t>
            </m:r>
          </m:e>
          <m:sup>
            <m:r>
              <w:rPr>
                <w:rFonts w:ascii="Cambria Math" w:hAnsi="Cambria Math"/>
              </w:rPr>
              <m:t>1</m:t>
            </m:r>
          </m:sup>
        </m:sSup>
      </m:oMath>
      <w:r>
        <w:t>) continuous, which involves constraints on the B-spline control points.</w:t>
      </w:r>
    </w:p>
    <w:p w:rsidR="00BD3728" w:rsidRDefault="00BD3728">
      <w:r>
        <w:t xml:space="preserve">We instead define the domain surface using subdivision surfaces, since these can represent smooth surfaces of arbitrary topological type without requiring control point constraints.  Our representation, the </w:t>
      </w:r>
      <w:r>
        <w:rPr>
          <w:i/>
        </w:rPr>
        <w:t>displaced subdivision surface</w:t>
      </w:r>
      <w:r>
        <w:t xml:space="preserve">, consists of a control mesh and a scalar field that displaces the associated subdivision surface locally along its normal (see </w:t>
      </w:r>
      <w:r>
        <w:fldChar w:fldCharType="begin"/>
      </w:r>
      <w:r>
        <w:instrText xml:space="preserve"> REF _Ref470148972 \h </w:instrText>
      </w:r>
      <w:r>
        <w:fldChar w:fldCharType="separate"/>
      </w:r>
      <w:r>
        <w:t xml:space="preserve">Figure </w:t>
      </w:r>
      <w:r>
        <w:rPr>
          <w:noProof/>
        </w:rPr>
        <w:t>1</w:t>
      </w:r>
      <w:r>
        <w:fldChar w:fldCharType="end"/>
      </w:r>
      <w:r>
        <w:t xml:space="preserve">).  In this paper we use the Loop </w:t>
      </w:r>
      <w:r>
        <w:fldChar w:fldCharType="begin"/>
      </w:r>
      <w:r>
        <w:instrText xml:space="preserve"> REF _Ref471032371 \r \h </w:instrText>
      </w:r>
      <w:r>
        <w:fldChar w:fldCharType="separate"/>
      </w:r>
      <w:r>
        <w:t>[27]</w:t>
      </w:r>
      <w:r>
        <w:fldChar w:fldCharType="end"/>
      </w:r>
      <w:r>
        <w:t xml:space="preserve"> subdivision surface scheme, although the representation is equally well defined using other schemes such as Catmull-Clark </w:t>
      </w:r>
      <w:r>
        <w:fldChar w:fldCharType="begin"/>
      </w:r>
      <w:r>
        <w:instrText xml:space="preserve"> REF _Ref471718157 \r \h </w:instrText>
      </w:r>
      <w:r>
        <w:fldChar w:fldCharType="separate"/>
      </w:r>
      <w:r>
        <w:t>[5]</w:t>
      </w:r>
      <w:r>
        <w:fldChar w:fldCharType="end"/>
      </w:r>
      <w:r>
        <w:t>.</w:t>
      </w:r>
    </w:p>
    <w:p w:rsidR="00BD3728" w:rsidRDefault="00BD3728">
      <w:r>
        <w:t>Both subdivision surfaces and displacement maps have been in use for about 20 years.  One of our contributions is to unify these two ideas by defining the displacement function using the same subdivision machinery as the surface.  The scalar displacements are stored on a piecewise regular mesh.  We show that simple subdivision masks can then be used to compute analytic properties on the resulting displaced surface.  Also, we make displaced subdivision surface practical by introducing a scheme for constructing them from arbitrary meshes.</w:t>
      </w:r>
    </w:p>
    <w:p w:rsidR="00BD3728" w:rsidRDefault="00BD3728">
      <w:r>
        <w:lastRenderedPageBreak/>
        <w:t>We demonstrate several benefits of expressing a model as a displaced subdivision surface:</w:t>
      </w:r>
    </w:p>
    <w:p w:rsidR="00BD3728" w:rsidRDefault="00BD3728">
      <w:pPr>
        <w:ind w:left="288" w:hanging="288"/>
      </w:pPr>
      <w:r>
        <w:rPr>
          <w:b/>
        </w:rPr>
        <w:t>Compression</w:t>
      </w:r>
      <w:r>
        <w:t xml:space="preserve">: both the surface topology and parameterization are defined by the coarse control mesh, and fine geometric detail is captured using a scalar-valued function (Section </w:t>
      </w:r>
      <w:fldSimple w:instr=" REF _Ref471464006 \r ">
        <w:r>
          <w:t>5.1</w:t>
        </w:r>
      </w:fldSimple>
      <w:r>
        <w:t>).</w:t>
      </w:r>
    </w:p>
    <w:p w:rsidR="00BD3728" w:rsidRDefault="00BD3728">
      <w:pPr>
        <w:ind w:left="288" w:hanging="288"/>
      </w:pPr>
      <w:r>
        <w:rPr>
          <w:b/>
        </w:rPr>
        <w:t>Editing</w:t>
      </w:r>
      <w:r>
        <w:t xml:space="preserve">: the fine detail can be easily modified since it is a scalar field (Section </w:t>
      </w:r>
      <w:r>
        <w:fldChar w:fldCharType="begin"/>
      </w:r>
      <w:r>
        <w:instrText xml:space="preserve"> REF _Ref471718022 \r \h </w:instrText>
      </w:r>
      <w:r>
        <w:fldChar w:fldCharType="separate"/>
      </w:r>
      <w:r>
        <w:t>5.2</w:t>
      </w:r>
      <w:r>
        <w:fldChar w:fldCharType="end"/>
      </w:r>
      <w:r>
        <w:t>).</w:t>
      </w:r>
    </w:p>
    <w:p w:rsidR="00BD3728" w:rsidRDefault="00BD3728">
      <w:pPr>
        <w:ind w:left="288" w:hanging="288"/>
      </w:pPr>
      <w:r>
        <w:rPr>
          <w:b/>
        </w:rPr>
        <w:t>Animation</w:t>
      </w:r>
      <w:r>
        <w:t xml:space="preserve">: the control mesh makes a convenient armature for animating the displaced subdivision surface, since geometric detail is carried along with the deformed smooth domain surface (Section </w:t>
      </w:r>
      <w:r>
        <w:fldChar w:fldCharType="begin"/>
      </w:r>
      <w:r>
        <w:instrText xml:space="preserve"> REF _Ref472017907 \r \h </w:instrText>
      </w:r>
      <w:r>
        <w:fldChar w:fldCharType="separate"/>
      </w:r>
      <w:r>
        <w:t>5.3</w:t>
      </w:r>
      <w:r>
        <w:fldChar w:fldCharType="end"/>
      </w:r>
      <w:r>
        <w:t>).</w:t>
      </w:r>
    </w:p>
    <w:p w:rsidR="00BD3728" w:rsidRDefault="00BD3728">
      <w:pPr>
        <w:ind w:left="288" w:hanging="288"/>
      </w:pPr>
      <w:r>
        <w:rPr>
          <w:b/>
        </w:rPr>
        <w:t xml:space="preserve">Scalability: </w:t>
      </w:r>
      <w:r>
        <w:t xml:space="preserve">the scalar displacement function may be converted into geometry or a bump map.  With proper multiresolution filtering (Section </w:t>
      </w:r>
      <w:r>
        <w:fldChar w:fldCharType="begin"/>
      </w:r>
      <w:r>
        <w:instrText xml:space="preserve"> REF _Ref471464067 \r \h </w:instrText>
      </w:r>
      <w:r>
        <w:fldChar w:fldCharType="separate"/>
      </w:r>
      <w:r>
        <w:t>5.4</w:t>
      </w:r>
      <w:r>
        <w:fldChar w:fldCharType="end"/>
      </w:r>
      <w:r>
        <w:t>), we can also perform magnification and minification easily.</w:t>
      </w:r>
    </w:p>
    <w:p w:rsidR="00BD3728" w:rsidRDefault="00BD3728" w:rsidP="00237BCB">
      <w:pPr>
        <w:spacing w:after="160"/>
        <w:ind w:left="288" w:hanging="288"/>
      </w:pPr>
      <w:r>
        <w:rPr>
          <w:b/>
        </w:rPr>
        <w:t>Rendering</w:t>
      </w:r>
      <w:r>
        <w:t xml:space="preserve">: the representation facilitates adaptive tessellation and hierarchical backface culling (Section </w:t>
      </w:r>
      <w:r>
        <w:fldChar w:fldCharType="begin"/>
      </w:r>
      <w:r>
        <w:instrText xml:space="preserve"> REF _Ref471956090 \r \h </w:instrText>
      </w:r>
      <w:r>
        <w:fldChar w:fldCharType="separate"/>
      </w:r>
      <w:r>
        <w:t>5.5</w:t>
      </w:r>
      <w:r>
        <w:fldChar w:fldCharType="end"/>
      </w:r>
      <w:r>
        <w:t>).</w:t>
      </w:r>
    </w:p>
    <w:p w:rsidR="00BD3728" w:rsidRDefault="00BD3728">
      <w:pPr>
        <w:pStyle w:val="Heading1"/>
      </w:pPr>
      <w:r>
        <w:t>PREVIOUS WORK</w:t>
      </w:r>
    </w:p>
    <w:p w:rsidR="00BD3728" w:rsidRDefault="00BD3728">
      <w:r>
        <w:rPr>
          <w:b/>
          <w:bCs/>
          <w:sz w:val="22"/>
        </w:rPr>
        <w:t>Subdivision surfaces:</w:t>
      </w:r>
      <w:r>
        <w:t xml:space="preserve">  Subdivision schemes defining smooth surfaces have been introduced by Catmull and Clark </w:t>
      </w:r>
      <w:r>
        <w:fldChar w:fldCharType="begin"/>
      </w:r>
      <w:r>
        <w:instrText xml:space="preserve"> REF _Ref471718157 \r \h </w:instrText>
      </w:r>
      <w:r>
        <w:fldChar w:fldCharType="separate"/>
      </w:r>
      <w:r>
        <w:t>[5]</w:t>
      </w:r>
      <w:r>
        <w:fldChar w:fldCharType="end"/>
      </w:r>
      <w:r>
        <w:t xml:space="preserve">, Doo and Sabin </w:t>
      </w:r>
      <w:r>
        <w:fldChar w:fldCharType="begin"/>
      </w:r>
      <w:r>
        <w:instrText xml:space="preserve"> REF _Ref471033170 \r \h </w:instrText>
      </w:r>
      <w:r>
        <w:fldChar w:fldCharType="separate"/>
      </w:r>
      <w:r>
        <w:t>[13]</w:t>
      </w:r>
      <w:r>
        <w:fldChar w:fldCharType="end"/>
      </w:r>
      <w:r>
        <w:t xml:space="preserve">, and Loop </w:t>
      </w:r>
      <w:r>
        <w:fldChar w:fldCharType="begin"/>
      </w:r>
      <w:r>
        <w:instrText xml:space="preserve"> REF _Ref471032371 \r \h </w:instrText>
      </w:r>
      <w:r>
        <w:fldChar w:fldCharType="separate"/>
      </w:r>
      <w:r>
        <w:t>[27]</w:t>
      </w:r>
      <w:r>
        <w:fldChar w:fldCharType="end"/>
      </w:r>
      <w:r>
        <w:t xml:space="preserve">.  More recently, these schemes have been extended to allow surfaces with sharp features </w:t>
      </w:r>
      <w:r>
        <w:fldChar w:fldCharType="begin"/>
      </w:r>
      <w:r>
        <w:instrText xml:space="preserve"> REF _Ref480191505 \r \h </w:instrText>
      </w:r>
      <w:r>
        <w:fldChar w:fldCharType="separate"/>
      </w:r>
      <w:r>
        <w:t>[21]</w:t>
      </w:r>
      <w:r>
        <w:fldChar w:fldCharType="end"/>
      </w:r>
      <w:r>
        <w:t xml:space="preserve"> and fractionally sharp features </w:t>
      </w:r>
      <w:r>
        <w:fldChar w:fldCharType="begin"/>
      </w:r>
      <w:r>
        <w:instrText xml:space="preserve"> REF _Ref470150205 \r \h </w:instrText>
      </w:r>
      <w:r>
        <w:fldChar w:fldCharType="separate"/>
      </w:r>
      <w:r>
        <w:t>[11]</w:t>
      </w:r>
      <w:r>
        <w:fldChar w:fldCharType="end"/>
      </w:r>
      <w:r>
        <w:t>.  In this paper we use the Loop subdivision scheme because it is designed for triangle meshes.</w:t>
      </w:r>
    </w:p>
    <w:p w:rsidR="00BD3728" w:rsidRDefault="00BD3728">
      <w:r>
        <w:t xml:space="preserve">DeRose et al. </w:t>
      </w:r>
      <w:r>
        <w:fldChar w:fldCharType="begin"/>
      </w:r>
      <w:r>
        <w:instrText xml:space="preserve"> REF _Ref470150205 \r \h </w:instrText>
      </w:r>
      <w:r>
        <w:fldChar w:fldCharType="separate"/>
      </w:r>
      <w:r>
        <w:t>[11]</w:t>
      </w:r>
      <w:r>
        <w:fldChar w:fldCharType="end"/>
      </w:r>
      <w:r>
        <w:t xml:space="preserve"> define scalar fields over subdivision surfaces using subdivision masks.  Our scalar displacement field is defined similarly, but from a denser set of coefficients on a piecewise regular mesh (</w:t>
      </w:r>
      <w:r>
        <w:fldChar w:fldCharType="begin"/>
      </w:r>
      <w:r>
        <w:instrText xml:space="preserve"> REF _Ref471356104 \h </w:instrText>
      </w:r>
      <w:r>
        <w:fldChar w:fldCharType="separate"/>
      </w:r>
      <w:r>
        <w:t xml:space="preserve">Figure </w:t>
      </w:r>
      <w:r>
        <w:rPr>
          <w:noProof/>
        </w:rPr>
        <w:t>2</w:t>
      </w:r>
      <w:r>
        <w:fldChar w:fldCharType="end"/>
      </w:r>
      <w:r>
        <w:t>).</w:t>
      </w:r>
    </w:p>
    <w:p w:rsidR="00BD3728" w:rsidRDefault="00BD3728">
      <w:r>
        <w:t xml:space="preserve">Hoppe et al. </w:t>
      </w:r>
      <w:r>
        <w:fldChar w:fldCharType="begin"/>
      </w:r>
      <w:r>
        <w:instrText xml:space="preserve"> REF _Ref480191505 \r \h </w:instrText>
      </w:r>
      <w:r>
        <w:fldChar w:fldCharType="separate"/>
      </w:r>
      <w:r>
        <w:t>[21]</w:t>
      </w:r>
      <w:r>
        <w:fldChar w:fldCharType="end"/>
      </w:r>
      <w:r>
        <w:t xml:space="preserve"> describe a method for approximating an original mesh with a much simpler subdivision surface.  Unlike our conversion scheme of Section </w:t>
      </w:r>
      <w:r>
        <w:fldChar w:fldCharType="begin"/>
      </w:r>
      <w:r>
        <w:instrText xml:space="preserve"> REF _Ref470161434 \r \h </w:instrText>
      </w:r>
      <w:r>
        <w:fldChar w:fldCharType="separate"/>
      </w:r>
      <w:r>
        <w:t>4</w:t>
      </w:r>
      <w:r>
        <w:fldChar w:fldCharType="end"/>
      </w:r>
      <w:r>
        <w:t>, their method does not consider whether the approximation residual is expressible as a scalar displacement map.</w:t>
      </w:r>
    </w:p>
    <w:p w:rsidR="00BD3728" w:rsidRDefault="00BD3728">
      <w:r>
        <w:rPr>
          <w:b/>
          <w:bCs/>
          <w:sz w:val="22"/>
        </w:rPr>
        <w:t>Displacement maps:</w:t>
      </w:r>
      <w:r>
        <w:t xml:space="preserve">  The idea of displacing a surface by a function was introduced by Cook </w:t>
      </w:r>
      <w:r>
        <w:fldChar w:fldCharType="begin"/>
      </w:r>
      <w:r>
        <w:instrText xml:space="preserve"> REF _Ref471718312 \r \h </w:instrText>
      </w:r>
      <w:r>
        <w:fldChar w:fldCharType="separate"/>
      </w:r>
      <w:r>
        <w:t>[9]</w:t>
      </w:r>
      <w:r>
        <w:fldChar w:fldCharType="end"/>
      </w:r>
      <w:r>
        <w:t xml:space="preserve">.  Displacement maps have become popular commercially as procedural </w:t>
      </w:r>
      <w:r>
        <w:rPr>
          <w:i/>
        </w:rPr>
        <w:t>displacement shaders</w:t>
      </w:r>
      <w:r>
        <w:t xml:space="preserve"> in RenderMan </w:t>
      </w:r>
      <w:r>
        <w:fldChar w:fldCharType="begin"/>
      </w:r>
      <w:r>
        <w:instrText xml:space="preserve"> REF _Ref471143401 \r \h </w:instrText>
      </w:r>
      <w:r>
        <w:fldChar w:fldCharType="separate"/>
      </w:r>
      <w:r>
        <w:t>[1]</w:t>
      </w:r>
      <w:r>
        <w:fldChar w:fldCharType="end"/>
      </w:r>
      <w:r>
        <w:t xml:space="preserve">.  The simplest displacement shaders interpolate values within an image, perhaps using standard bicubic filters.  Though displacements may be in an arbitrary direction, they are almost always along the surface normal </w:t>
      </w:r>
      <w:r>
        <w:fldChar w:fldCharType="begin"/>
      </w:r>
      <w:r>
        <w:instrText xml:space="preserve"> REF _Ref471143401 \r \h </w:instrText>
      </w:r>
      <w:r>
        <w:fldChar w:fldCharType="separate"/>
      </w:r>
      <w:r>
        <w:t>[1]</w:t>
      </w:r>
      <w:r>
        <w:fldChar w:fldCharType="end"/>
      </w:r>
      <w:r>
        <w:t xml:space="preserve">.  </w:t>
      </w:r>
    </w:p>
    <w:p w:rsidR="00BD3728" w:rsidRDefault="00BD3728">
      <w:r>
        <w:t xml:space="preserve">Typically, normals on the displaced surface are computed numerically using a dense tessellation.  While simple, this approach requires adjacency information that may be unavailable or impractical with low-level APIs and in memory-constrained environments (e.g. game consoles).  Strictly local evaluation requires that normals be computed from a continuous analytic surface representation.  However, it is difficult to piece together multiple displacement maps while maintaining smoothness.  One encounters the same vertex enclosure problem </w:t>
      </w:r>
      <w:r>
        <w:fldChar w:fldCharType="begin"/>
      </w:r>
      <w:r>
        <w:instrText xml:space="preserve"> REF _Ref377374431 \r \h </w:instrText>
      </w:r>
      <w:r>
        <w:fldChar w:fldCharType="separate"/>
      </w:r>
      <w:r>
        <w:t>[32]</w:t>
      </w:r>
      <w:r>
        <w:fldChar w:fldCharType="end"/>
      </w:r>
      <w:r>
        <w:t xml:space="preserve"> as in the stitching of B-spline surfaces.  While there are well-documented solutions to this problem, they require constructions with many more coefficients (9</w:t>
      </w:r>
      <w:r>
        <w:sym w:font="Symbol" w:char="F0B4"/>
      </w:r>
      <w:r>
        <w:t xml:space="preserve"> in the best case), and may involve solving a global system of equations.</w:t>
      </w:r>
    </w:p>
    <w:p w:rsidR="00BD3728" w:rsidRDefault="00BD3728">
      <w:r>
        <w:t>In contrast, our subdivision-based displacements are inherently smooth and have only quartic total degree (fewer DOF than bicubic).  Since the displacement map uses the same parameterization as the domain surface, the surface representation is more compact and displaced surface normals may be computed more efficiently.  Finally, unifying the representation around subdivision simplifies implementation and makes operations such as magnification more natural.</w:t>
      </w:r>
    </w:p>
    <w:p w:rsidR="00BD3728" w:rsidRDefault="00BD3728">
      <w:r>
        <w:t xml:space="preserve">Krishnamurthy and Levoy </w:t>
      </w:r>
      <w:r>
        <w:fldChar w:fldCharType="begin"/>
      </w:r>
      <w:r>
        <w:instrText xml:space="preserve"> REF _Ref470150079 \r \h </w:instrText>
      </w:r>
      <w:r>
        <w:fldChar w:fldCharType="separate"/>
      </w:r>
      <w:r>
        <w:t>[25]</w:t>
      </w:r>
      <w:r>
        <w:fldChar w:fldCharType="end"/>
      </w:r>
      <w:r>
        <w:t xml:space="preserve"> describe a scheme for approximating an arbitrary mesh using a B-spline patch network together with a vector-valued displacement map.  In their scheme, the patch network is constructed manually by drawing patch boundaries on the mesh.  The recent work on surface pasting by Chan et al. </w:t>
      </w:r>
      <w:r>
        <w:fldChar w:fldCharType="begin"/>
      </w:r>
      <w:r>
        <w:instrText xml:space="preserve"> REF _Ref471630650 \r \h </w:instrText>
      </w:r>
      <w:r>
        <w:fldChar w:fldCharType="separate"/>
      </w:r>
      <w:r>
        <w:t>[7]</w:t>
      </w:r>
      <w:r>
        <w:fldChar w:fldCharType="end"/>
      </w:r>
      <w:r>
        <w:t xml:space="preserve"> and Mann and Yeung </w:t>
      </w:r>
      <w:r>
        <w:fldChar w:fldCharType="begin"/>
      </w:r>
      <w:r>
        <w:instrText xml:space="preserve"> REF _Ref471034318 \r \h </w:instrText>
      </w:r>
      <w:r>
        <w:fldChar w:fldCharType="separate"/>
      </w:r>
      <w:r>
        <w:t>[29]</w:t>
      </w:r>
      <w:r>
        <w:fldChar w:fldCharType="end"/>
      </w:r>
      <w:r>
        <w:t xml:space="preserve"> uses the similar idea of adding a vector-valued displacement map to a spline surface.</w:t>
      </w:r>
    </w:p>
    <w:p w:rsidR="00BD3728" w:rsidRDefault="00BD3728">
      <w:r>
        <w:t xml:space="preserve">Gumhold and Hüttner </w:t>
      </w:r>
      <w:r>
        <w:fldChar w:fldCharType="begin"/>
      </w:r>
      <w:r>
        <w:instrText xml:space="preserve"> REF _Ref471034360 \r \h </w:instrText>
      </w:r>
      <w:r>
        <w:fldChar w:fldCharType="separate"/>
      </w:r>
      <w:r>
        <w:t>[19]</w:t>
      </w:r>
      <w:r>
        <w:fldChar w:fldCharType="end"/>
      </w:r>
      <w:r>
        <w:t xml:space="preserve"> describe a hardware architecture for rendering scalar-valued displacement maps over planar triangles.  To avoid cracks between adjacent triangles of a mesh, they interpolate the vertex normals across the triangle face, and use this interpolated normal to displace the surface.  Their scheme permits adaptive tessellation in screen space.  They discuss the importance of proper filtering when constructing mipmap levels in a displacement map.  Unlike our representation, their domain surface is not smooth since it is a polyhedron.  As shown in Section </w:t>
      </w:r>
      <w:r>
        <w:fldChar w:fldCharType="begin"/>
      </w:r>
      <w:r>
        <w:instrText xml:space="preserve"> REF _Ref472017907 \r \h </w:instrText>
      </w:r>
      <w:r>
        <w:fldChar w:fldCharType="separate"/>
      </w:r>
      <w:r>
        <w:t>5.3</w:t>
      </w:r>
      <w:r>
        <w:fldChar w:fldCharType="end"/>
      </w:r>
      <w:r>
        <w:t>, animating a displaced surface using a polyhedral domain surface results in many surface artifacts.</w:t>
      </w:r>
    </w:p>
    <w:p w:rsidR="00BD3728" w:rsidRDefault="00BD3728">
      <w:r>
        <w:t xml:space="preserve">Kobbelt et al. </w:t>
      </w:r>
      <w:r>
        <w:fldChar w:fldCharType="begin"/>
      </w:r>
      <w:r>
        <w:instrText xml:space="preserve"> REF _Ref480181584 \r \h </w:instrText>
      </w:r>
      <w:r>
        <w:fldChar w:fldCharType="separate"/>
      </w:r>
      <w:r>
        <w:t>[23]</w:t>
      </w:r>
      <w:r>
        <w:fldChar w:fldCharType="end"/>
      </w:r>
      <w:r>
        <w:t xml:space="preserve"> use a similar framework to express the geometry of one mesh as a displacement from another mesh, for the purpose of multiresolution shape deformation.</w:t>
      </w:r>
    </w:p>
    <w:p w:rsidR="00BD3728" w:rsidRDefault="00BD3728">
      <w:r>
        <w:rPr>
          <w:b/>
          <w:bCs/>
          <w:sz w:val="22"/>
        </w:rPr>
        <w:t>Bump maps:</w:t>
      </w:r>
      <w:r>
        <w:t xml:space="preserve">  Blinn </w:t>
      </w:r>
      <w:r>
        <w:fldChar w:fldCharType="begin"/>
      </w:r>
      <w:r>
        <w:instrText xml:space="preserve"> REF _Ref471718397 \r \h </w:instrText>
      </w:r>
      <w:r>
        <w:fldChar w:fldCharType="separate"/>
      </w:r>
      <w:r>
        <w:t>[3]</w:t>
      </w:r>
      <w:r>
        <w:fldChar w:fldCharType="end"/>
      </w:r>
      <w:r>
        <w:t xml:space="preserve"> introduces the idea of perturbing the surface normal using a bump map.  Peercy et al. </w:t>
      </w:r>
      <w:r>
        <w:fldChar w:fldCharType="begin"/>
      </w:r>
      <w:r>
        <w:instrText xml:space="preserve"> REF _Ref480193994 \r \h </w:instrText>
      </w:r>
      <w:r>
        <w:fldChar w:fldCharType="separate"/>
      </w:r>
      <w:r>
        <w:t>[31]</w:t>
      </w:r>
      <w:r>
        <w:fldChar w:fldCharType="end"/>
      </w:r>
      <w:r>
        <w:t xml:space="preserve"> present recent work on efficient hardware implementation of bump maps.  Cohen et al. </w:t>
      </w:r>
      <w:r>
        <w:fldChar w:fldCharType="begin"/>
      </w:r>
      <w:r>
        <w:instrText xml:space="preserve"> REF _Ref471718421 \r \h </w:instrText>
      </w:r>
      <w:r>
        <w:fldChar w:fldCharType="separate"/>
      </w:r>
      <w:r>
        <w:t>[8]</w:t>
      </w:r>
      <w:r>
        <w:fldChar w:fldCharType="end"/>
      </w:r>
      <w:r>
        <w:t xml:space="preserve"> drastically simplify meshes by capturing detail in the related </w:t>
      </w:r>
      <w:r>
        <w:rPr>
          <w:i/>
        </w:rPr>
        <w:t>normal maps</w:t>
      </w:r>
      <w:r>
        <w:t xml:space="preserve">.  Both Cabral et al. </w:t>
      </w:r>
      <w:r>
        <w:fldChar w:fldCharType="begin"/>
      </w:r>
      <w:r>
        <w:instrText xml:space="preserve"> REF _Ref405662885 \r \h </w:instrText>
      </w:r>
      <w:r>
        <w:fldChar w:fldCharType="separate"/>
      </w:r>
      <w:r>
        <w:t>[4]</w:t>
      </w:r>
      <w:r>
        <w:fldChar w:fldCharType="end"/>
      </w:r>
      <w:r>
        <w:t xml:space="preserve"> and Apodaca and Gritz </w:t>
      </w:r>
      <w:r>
        <w:fldChar w:fldCharType="begin"/>
      </w:r>
      <w:r>
        <w:instrText xml:space="preserve"> REF _Ref471143401 \r \h </w:instrText>
      </w:r>
      <w:r>
        <w:fldChar w:fldCharType="separate"/>
      </w:r>
      <w:r>
        <w:t>[1]</w:t>
      </w:r>
      <w:r>
        <w:fldChar w:fldCharType="end"/>
      </w:r>
      <w:r>
        <w:t xml:space="preserve"> discuss the close relationship of bump mapping and displacement mapping.  They advocate combining them into a unified representation and resorting to true displacement mapping only when necessary.</w:t>
      </w:r>
    </w:p>
    <w:p w:rsidR="00BD3728" w:rsidRDefault="00BD3728">
      <w:r>
        <w:rPr>
          <w:b/>
          <w:bCs/>
          <w:sz w:val="22"/>
        </w:rPr>
        <w:t>Multiresolution subdivision:</w:t>
      </w:r>
      <w:r>
        <w:t xml:space="preserve">  Lounsbery et al. </w:t>
      </w:r>
      <w:r>
        <w:fldChar w:fldCharType="begin"/>
      </w:r>
      <w:r>
        <w:instrText xml:space="preserve"> REF _Ref471628105 \r \h </w:instrText>
      </w:r>
      <w:r>
        <w:fldChar w:fldCharType="separate"/>
      </w:r>
      <w:r>
        <w:t>[28]</w:t>
      </w:r>
      <w:r>
        <w:fldChar w:fldCharType="end"/>
      </w:r>
      <w:r>
        <w:t xml:space="preserve"> apply multiresolution analysis to arbitrary surfaces.  Given a parameterization of the surface over a triangular domain, they compress this (vector-valued) parameterization using a wavelet basis, where the basis functions are defined using subdivision of the triangular domain.  Zorin et al. </w:t>
      </w:r>
      <w:r>
        <w:fldChar w:fldCharType="begin"/>
      </w:r>
      <w:r>
        <w:instrText xml:space="preserve"> REF _Ref470150325 \r \h </w:instrText>
      </w:r>
      <w:r>
        <w:fldChar w:fldCharType="separate"/>
      </w:r>
      <w:r>
        <w:t>[39]</w:t>
      </w:r>
      <w:r>
        <w:fldChar w:fldCharType="end"/>
      </w:r>
      <w:r>
        <w:t xml:space="preserve"> use a similar subdivision framework for multiresolution mesh editing.  To make this multiresolution framework practical, several techniques have been developed for constructing a parameterization of an arbitrary surface over a triangular base domain.  Eck et al. </w:t>
      </w:r>
      <w:r>
        <w:fldChar w:fldCharType="begin"/>
      </w:r>
      <w:r>
        <w:instrText xml:space="preserve"> REF _Ref471053317 \r \h </w:instrText>
      </w:r>
      <w:r>
        <w:fldChar w:fldCharType="separate"/>
      </w:r>
      <w:r>
        <w:t>[14]</w:t>
      </w:r>
      <w:r>
        <w:fldChar w:fldCharType="end"/>
      </w:r>
      <w:r>
        <w:t xml:space="preserve"> use Voronoi/Delaunay diagrams and harmonic maps, while Lee et al. </w:t>
      </w:r>
      <w:r>
        <w:fldChar w:fldCharType="begin"/>
      </w:r>
      <w:r>
        <w:instrText xml:space="preserve"> REF _Ref470150390 \r \h </w:instrText>
      </w:r>
      <w:r>
        <w:fldChar w:fldCharType="separate"/>
      </w:r>
      <w:r>
        <w:t>[26]</w:t>
      </w:r>
      <w:r>
        <w:fldChar w:fldCharType="end"/>
      </w:r>
      <w:r>
        <w:t xml:space="preserve"> track successive mappings during mesh simplification.</w:t>
      </w:r>
    </w:p>
    <w:p w:rsidR="00BD3728" w:rsidRDefault="00BD3728">
      <w:r>
        <w:t xml:space="preserve">In contrast, displaced subdivision surfaces do not support an arbitrary parameterization of the surface, since the parameterization is given by that of a subdivision surface.  The benefit is that we need only compress a </w:t>
      </w:r>
      <w:r>
        <w:rPr>
          <w:i/>
        </w:rPr>
        <w:t>scalar</w:t>
      </w:r>
      <w:r>
        <w:t xml:space="preserve">-valued function instead of </w:t>
      </w:r>
      <w:r>
        <w:rPr>
          <w:i/>
        </w:rPr>
        <w:t>vector</w:t>
      </w:r>
      <w:r>
        <w:t>-valued parameterization.  In other words, we store only geometric detail, not a parameterization.  The drawback is that the original surface must be expressible as an offset of a smooth domain surface.  An extremely bad case would be a fractal “snowflake” surface, where the domain surface cannot be made much simpler than the original surface.  Fortunately, fine detail in most practical surfaces is expressible as an offset surface.</w:t>
      </w:r>
    </w:p>
    <w:p w:rsidR="00BD3728" w:rsidRDefault="00BD3728">
      <w:r>
        <w:t xml:space="preserve">Guskov et al. </w:t>
      </w:r>
      <w:r>
        <w:fldChar w:fldCharType="begin"/>
      </w:r>
      <w:r>
        <w:instrText xml:space="preserve"> REF _Ref480181676 \r \h </w:instrText>
      </w:r>
      <w:r>
        <w:fldChar w:fldCharType="separate"/>
      </w:r>
      <w:r>
        <w:t>[20]</w:t>
      </w:r>
      <w:r>
        <w:fldChar w:fldCharType="end"/>
      </w:r>
      <w:r>
        <w:t xml:space="preserve"> represent a surface by successively applying a hierarchy of displacements to a mesh as it is subdivided.  Their construction allows most of the vertices to be encoded using scalar displacements, but a small fraction of the vertices require vector displacements to prevent surface folding.</w:t>
      </w:r>
    </w:p>
    <w:p w:rsidR="00BD3728" w:rsidRDefault="00BD3728">
      <w:pPr>
        <w:pStyle w:val="Heading1"/>
      </w:pPr>
      <w:bookmarkStart w:id="4" w:name="_Ref470254289"/>
      <w:r>
        <w:t>REPRESENTATION OVERVIEW</w:t>
      </w:r>
      <w:bookmarkEnd w:id="4"/>
    </w:p>
    <w:p w:rsidR="00BD3728" w:rsidRDefault="00BD3728">
      <w:r>
        <w:t xml:space="preserve">A displaced subdivision surface consists of a triangle control mesh and a piecewise regular mesh of scalar displacement coefficients (see </w:t>
      </w:r>
      <w:r>
        <w:fldChar w:fldCharType="begin"/>
      </w:r>
      <w:r>
        <w:instrText xml:space="preserve"> REF _Ref471356104 \h </w:instrText>
      </w:r>
      <w:r>
        <w:fldChar w:fldCharType="separate"/>
      </w:r>
      <w:r>
        <w:t xml:space="preserve">Figure </w:t>
      </w:r>
      <w:r>
        <w:rPr>
          <w:noProof/>
        </w:rPr>
        <w:t>2</w:t>
      </w:r>
      <w:r>
        <w:fldChar w:fldCharType="end"/>
      </w:r>
      <w:r>
        <w:t>).  The domain surface is generated from the control mesh using Loop subdivision.  Likewise, the displacements applied to the domain surface are generated from the scalar displacement mesh using Loop subdivision.</w:t>
      </w:r>
    </w:p>
    <w:p w:rsidR="00BD3728" w:rsidRDefault="00325DE0" w:rsidP="00237BCB">
      <w:pPr>
        <w:spacing w:before="240" w:after="0"/>
        <w:jc w:val="center"/>
      </w:pPr>
      <w:r>
        <w:rPr>
          <w:noProof/>
        </w:rPr>
        <w:drawing>
          <wp:inline distT="0" distB="0" distL="0" distR="0">
            <wp:extent cx="1190625" cy="1314450"/>
            <wp:effectExtent l="0" t="0" r="0" b="0"/>
            <wp:docPr id="4" name="Picture 4" descr="bunny_controlmesh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unny_controlmesh_cr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0625" cy="1314450"/>
                    </a:xfrm>
                    <a:prstGeom prst="rect">
                      <a:avLst/>
                    </a:prstGeom>
                    <a:noFill/>
                    <a:ln>
                      <a:noFill/>
                    </a:ln>
                  </pic:spPr>
                </pic:pic>
              </a:graphicData>
            </a:graphic>
          </wp:inline>
        </w:drawing>
      </w:r>
      <w:r>
        <w:rPr>
          <w:noProof/>
        </w:rPr>
        <w:drawing>
          <wp:inline distT="0" distB="0" distL="0" distR="0">
            <wp:extent cx="1181100" cy="1276350"/>
            <wp:effectExtent l="0" t="0" r="0" b="0"/>
            <wp:docPr id="5" name="Picture 5" descr="bunny_dispgrid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nny_dispgrid_crop"/>
                    <pic:cNvPicPr>
                      <a:picLocks noChangeAspect="1" noChangeArrowheads="1"/>
                    </pic:cNvPicPr>
                  </pic:nvPicPr>
                  <pic:blipFill>
                    <a:blip r:embed="rId14">
                      <a:lum bright="12000" contrast="36000"/>
                      <a:extLst>
                        <a:ext uri="{28A0092B-C50C-407E-A947-70E740481C1C}">
                          <a14:useLocalDpi xmlns:a14="http://schemas.microsoft.com/office/drawing/2010/main" val="0"/>
                        </a:ext>
                      </a:extLst>
                    </a:blip>
                    <a:srcRect/>
                    <a:stretch>
                      <a:fillRect/>
                    </a:stretch>
                  </pic:blipFill>
                  <pic:spPr bwMode="auto">
                    <a:xfrm>
                      <a:off x="0" y="0"/>
                      <a:ext cx="1181100" cy="1276350"/>
                    </a:xfrm>
                    <a:prstGeom prst="rect">
                      <a:avLst/>
                    </a:prstGeom>
                    <a:noFill/>
                    <a:ln>
                      <a:noFill/>
                    </a:ln>
                  </pic:spPr>
                </pic:pic>
              </a:graphicData>
            </a:graphic>
          </wp:inline>
        </w:drawing>
      </w:r>
    </w:p>
    <w:p w:rsidR="00BD3728" w:rsidRDefault="00BD3728" w:rsidP="00237BCB">
      <w:pPr>
        <w:pStyle w:val="Caption"/>
        <w:spacing w:before="0" w:after="240"/>
      </w:pPr>
      <w:bookmarkStart w:id="5" w:name="_Ref471356104"/>
      <w:r>
        <w:t xml:space="preserve">Figure </w:t>
      </w:r>
      <w:fldSimple w:instr=" SEQ Figure \* ARABIC ">
        <w:r>
          <w:rPr>
            <w:noProof/>
          </w:rPr>
          <w:t>2</w:t>
        </w:r>
      </w:fldSimple>
      <w:bookmarkEnd w:id="5"/>
      <w:r>
        <w:t>: Control mesh (left) with its piecewise regular mesh of scalar displacement coefficients (</w:t>
      </w:r>
      <m:oMath>
        <m:r>
          <w:rPr>
            <w:rFonts w:ascii="Cambria Math" w:hAnsi="Cambria Math"/>
          </w:rPr>
          <m:t>k=3</m:t>
        </m:r>
      </m:oMath>
      <w:r>
        <w:t xml:space="preserve">). </w:t>
      </w:r>
    </w:p>
    <w:p w:rsidR="00BD3728" w:rsidRDefault="00BD3728">
      <w:r>
        <w:rPr>
          <w:b/>
          <w:bCs/>
          <w:sz w:val="22"/>
        </w:rPr>
        <w:t>Displacement map:</w:t>
      </w:r>
      <w:r>
        <w:rPr>
          <w:b/>
        </w:rPr>
        <w:t xml:space="preserve">  </w:t>
      </w:r>
      <w:r>
        <w:t>The scalar displacement mesh is stored for each control mesh triangle as one half of the sample grid</w:t>
      </w:r>
      <w:r w:rsidR="001B511C">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k</m:t>
                </m:r>
              </m:sup>
            </m:sSup>
            <m:r>
              <w:rPr>
                <w:rFonts w:ascii="Cambria Math" w:hAnsi="Cambria Math"/>
              </w:rPr>
              <m:t>+1</m:t>
            </m:r>
          </m:e>
        </m:d>
      </m:oMath>
      <w:r>
        <w:t xml:space="preserve">, where </w:t>
      </w:r>
      <m:oMath>
        <m:r>
          <w:rPr>
            <w:rFonts w:ascii="Cambria Math" w:hAnsi="Cambria Math"/>
          </w:rPr>
          <m:t>k</m:t>
        </m:r>
      </m:oMath>
      <w:r>
        <w:t xml:space="preserve"> depends on the sampling density required to achieve a desired level of accuracy or compression.</w:t>
      </w:r>
    </w:p>
    <w:p w:rsidR="00BD3728" w:rsidRDefault="00BD3728">
      <w:r>
        <w:t xml:space="preserve">To define a </w:t>
      </w:r>
      <w:r>
        <w:rPr>
          <w:i/>
        </w:rPr>
        <w:t>continuous</w:t>
      </w:r>
      <w:r>
        <w:t xml:space="preserve"> displacement function, these stored values are taken to be subdivision coefficients for the same (Loop) subdivision scheme that defines the domain surface.  Thus, as the surface is magnified (i.e. subdivided beyond level </w:t>
      </w:r>
      <m:oMath>
        <m:r>
          <w:rPr>
            <w:rFonts w:ascii="Cambria Math" w:hAnsi="Cambria Math"/>
          </w:rPr>
          <m:t>k</m:t>
        </m:r>
      </m:oMath>
      <w:r>
        <w:t>), both the domain surface geometry and the displacement field are subdivided using the same machinery.  As a consequence, the displacement field is</w:t>
      </w:r>
      <w:r w:rsidR="001B511C">
        <w:t xml:space="preserve"> </w:t>
      </w:r>
      <m:oMath>
        <m:sSup>
          <m:sSupPr>
            <m:ctrlPr>
              <w:rPr>
                <w:rFonts w:ascii="Cambria Math" w:hAnsi="Cambria Math"/>
                <w:i/>
              </w:rPr>
            </m:ctrlPr>
          </m:sSupPr>
          <m:e>
            <m:r>
              <w:rPr>
                <w:rFonts w:ascii="Cambria Math" w:hAnsi="Cambria Math"/>
              </w:rPr>
              <m:t>C</m:t>
            </m:r>
          </m:e>
          <m:sup>
            <m:r>
              <w:rPr>
                <w:rFonts w:ascii="Cambria Math" w:hAnsi="Cambria Math"/>
              </w:rPr>
              <m:t>1</m:t>
            </m:r>
          </m:sup>
        </m:sSup>
      </m:oMath>
      <w:r>
        <w:t xml:space="preserve"> even at extraordinary vertices, and the displaced subdivision surface is</w:t>
      </w:r>
      <w:r w:rsidR="001B511C">
        <w:t xml:space="preserve"> </w:t>
      </w:r>
      <m:oMath>
        <m:sSup>
          <m:sSupPr>
            <m:ctrlPr>
              <w:rPr>
                <w:rFonts w:ascii="Cambria Math" w:hAnsi="Cambria Math"/>
                <w:i/>
              </w:rPr>
            </m:ctrlPr>
          </m:sSupPr>
          <m:e>
            <m:r>
              <w:rPr>
                <w:rFonts w:ascii="Cambria Math" w:hAnsi="Cambria Math"/>
              </w:rPr>
              <m:t>C</m:t>
            </m:r>
          </m:e>
          <m:sup>
            <m:r>
              <w:rPr>
                <w:rFonts w:ascii="Cambria Math" w:hAnsi="Cambria Math"/>
              </w:rPr>
              <m:t>1</m:t>
            </m:r>
          </m:sup>
        </m:sSup>
      </m:oMath>
      <w:r>
        <w:t xml:space="preserve"> everywhere </w:t>
      </w:r>
      <w:r>
        <w:rPr>
          <w:i/>
        </w:rPr>
        <w:t xml:space="preserve">except </w:t>
      </w:r>
      <w:r>
        <w:t>at extraordinary vertices.  The handling of extraordinary vertices is discussed below.</w:t>
      </w:r>
    </w:p>
    <w:p w:rsidR="00BD3728" w:rsidRDefault="00BD3728">
      <w:r>
        <w:t xml:space="preserve">For surface minification, we first compute the limit displacements for the subdivision coefficients at level </w:t>
      </w:r>
      <m:oMath>
        <m:r>
          <w:rPr>
            <w:rFonts w:ascii="Cambria Math" w:hAnsi="Cambria Math"/>
          </w:rPr>
          <m:t>k</m:t>
        </m:r>
      </m:oMath>
      <w:r>
        <w:t>, and we then construct a mipmap pyramid with levels</w:t>
      </w:r>
      <w:r w:rsidR="001B511C">
        <w:t xml:space="preserve"> </w:t>
      </w:r>
      <m:oMath>
        <m:d>
          <m:dPr>
            <m:begChr m:val="{"/>
            <m:endChr m:val="}"/>
            <m:ctrlPr>
              <w:rPr>
                <w:rFonts w:ascii="Cambria Math" w:hAnsi="Cambria Math"/>
                <w:i/>
              </w:rPr>
            </m:ctrlPr>
          </m:dPr>
          <m:e>
            <m:r>
              <w:rPr>
                <w:rFonts w:ascii="Cambria Math" w:hAnsi="Cambria Math"/>
              </w:rPr>
              <m:t>0,…,k</m:t>
            </m:r>
            <m:r>
              <m:rPr>
                <m:nor/>
              </m:rPr>
              <w:rPr>
                <w:rFonts w:ascii="Cambria Math" w:hAnsi="Cambria Math"/>
              </w:rPr>
              <m:t>–</m:t>
            </m:r>
            <m:r>
              <w:rPr>
                <w:rFonts w:ascii="Cambria Math" w:hAnsi="Cambria Math"/>
              </w:rPr>
              <m:t>1</m:t>
            </m:r>
          </m:e>
        </m:d>
      </m:oMath>
      <w:r w:rsidR="001B511C">
        <w:t xml:space="preserve"> </w:t>
      </w:r>
      <w:r>
        <w:t xml:space="preserve">by successive filtering of these limit values.  We cover filtering possibilities in Section </w:t>
      </w:r>
      <w:r>
        <w:fldChar w:fldCharType="begin"/>
      </w:r>
      <w:r>
        <w:instrText xml:space="preserve"> REF _Ref469867269 \r \h  \* MERGEFORMAT </w:instrText>
      </w:r>
      <w:r>
        <w:fldChar w:fldCharType="separate"/>
      </w:r>
      <w:r>
        <w:t>4.5</w:t>
      </w:r>
      <w:r>
        <w:fldChar w:fldCharType="end"/>
      </w:r>
      <w:r>
        <w:t xml:space="preserve">.  As with ordinary texture maps, the content author may sometimes want more precise control of the filtered levels, so it may be useful to store the entire pyramid.  (For our compression analysis in Section </w:t>
      </w:r>
      <w:r>
        <w:fldChar w:fldCharType="begin"/>
      </w:r>
      <w:r>
        <w:instrText xml:space="preserve"> REF _Ref471464006 \r \h </w:instrText>
      </w:r>
      <w:r>
        <w:fldChar w:fldCharType="separate"/>
      </w:r>
      <w:r>
        <w:t>5.1</w:t>
      </w:r>
      <w:r>
        <w:fldChar w:fldCharType="end"/>
      </w:r>
      <w:r>
        <w:t>, we assume that the pyramid is built automatically.)</w:t>
      </w:r>
    </w:p>
    <w:p w:rsidR="00BD3728" w:rsidRDefault="00BD3728">
      <w:r>
        <w:t xml:space="preserve">For many input meshes, it is inefficient to use the same value of </w:t>
      </w:r>
      <m:oMath>
        <m:r>
          <w:rPr>
            <w:rFonts w:ascii="Cambria Math" w:hAnsi="Cambria Math"/>
          </w:rPr>
          <m:t>k</m:t>
        </m:r>
      </m:oMath>
      <w:r>
        <w:t xml:space="preserve"> for all control mesh faces.  For a given face, the choice of </w:t>
      </w:r>
      <m:oMath>
        <m:r>
          <w:rPr>
            <w:rFonts w:ascii="Cambria Math" w:hAnsi="Cambria Math"/>
          </w:rPr>
          <m:t>k</m:t>
        </m:r>
      </m:oMath>
      <w:r>
        <w:t xml:space="preserve"> may be guided by the number of original triangles associated it, which is easily estimated using MAPS </w:t>
      </w:r>
      <w:r>
        <w:fldChar w:fldCharType="begin"/>
      </w:r>
      <w:r>
        <w:instrText xml:space="preserve"> REF _Ref471638929 \r \h </w:instrText>
      </w:r>
      <w:r>
        <w:fldChar w:fldCharType="separate"/>
      </w:r>
      <w:r>
        <w:t>[26]</w:t>
      </w:r>
      <w:r>
        <w:fldChar w:fldCharType="end"/>
      </w:r>
      <w:r>
        <w:t xml:space="preserve">.  Those regions with lower values of </w:t>
      </w:r>
      <m:oMath>
        <m:r>
          <w:rPr>
            <w:rFonts w:ascii="Cambria Math" w:hAnsi="Cambria Math"/>
          </w:rPr>
          <m:t>k</m:t>
        </m:r>
      </m:oMath>
      <w:r>
        <w:t xml:space="preserve"> are further subdivided </w:t>
      </w:r>
      <w:r>
        <w:rPr>
          <w:i/>
        </w:rPr>
        <w:t>logically</w:t>
      </w:r>
      <w:r>
        <w:t xml:space="preserve"> to produce a mesh with uniform </w:t>
      </w:r>
      <m:oMath>
        <m:r>
          <w:rPr>
            <w:rFonts w:ascii="Cambria Math" w:hAnsi="Cambria Math"/>
          </w:rPr>
          <m:t>k</m:t>
        </m:r>
      </m:oMath>
      <w:r>
        <w:t>.</w:t>
      </w:r>
    </w:p>
    <w:p w:rsidR="00BD3728" w:rsidRDefault="00BD3728" w:rsidP="00237BCB">
      <w:pPr>
        <w:spacing w:before="160"/>
      </w:pPr>
      <w:r>
        <w:rPr>
          <w:b/>
          <w:bCs/>
          <w:sz w:val="22"/>
        </w:rPr>
        <w:t>Normal Calculation:</w:t>
      </w:r>
      <w:r>
        <w:t xml:space="preserve"> We now derive the surface normal for a point</w:t>
      </w:r>
      <w:r w:rsidR="00902DFB">
        <w:t xml:space="preserve"> </w:t>
      </w:r>
      <m:oMath>
        <m:acc>
          <m:accPr>
            <m:chr m:val="⃗"/>
            <m:ctrlPr>
              <w:rPr>
                <w:rFonts w:ascii="Cambria Math" w:hAnsi="Cambria Math"/>
                <w:i/>
              </w:rPr>
            </m:ctrlPr>
          </m:accPr>
          <m:e>
            <m:r>
              <w:rPr>
                <w:rFonts w:ascii="Cambria Math" w:hAnsi="Cambria Math"/>
              </w:rPr>
              <m:t>S</m:t>
            </m:r>
          </m:e>
        </m:acc>
      </m:oMath>
      <w:r>
        <w:t xml:space="preserve"> on the displaced subdivision surface.  Let </w:t>
      </w:r>
      <m:oMath>
        <m:acc>
          <m:accPr>
            <m:chr m:val="⃑"/>
            <m:ctrlPr>
              <w:rPr>
                <w:rFonts w:ascii="Cambria Math" w:hAnsi="Cambria Math"/>
                <w:i/>
              </w:rPr>
            </m:ctrlPr>
          </m:accPr>
          <m:e>
            <m:r>
              <w:rPr>
                <w:rFonts w:ascii="Cambria Math" w:hAnsi="Cambria Math"/>
              </w:rPr>
              <m:t>S</m:t>
            </m:r>
          </m:e>
        </m:acc>
      </m:oMath>
      <w:r>
        <w:t xml:space="preserve"> be the displacement of the limit point </w:t>
      </w:r>
      <m:oMath>
        <m:acc>
          <m:accPr>
            <m:chr m:val="⃑"/>
            <m:ctrlPr>
              <w:rPr>
                <w:rFonts w:ascii="Cambria Math" w:hAnsi="Cambria Math"/>
                <w:i/>
              </w:rPr>
            </m:ctrlPr>
          </m:accPr>
          <m:e>
            <m:r>
              <w:rPr>
                <w:rFonts w:ascii="Cambria Math" w:hAnsi="Cambria Math"/>
              </w:rPr>
              <m:t>P</m:t>
            </m:r>
          </m:e>
        </m:acc>
      </m:oMath>
      <w:r>
        <w:t xml:space="preserve"> on the domain surface:</w:t>
      </w:r>
    </w:p>
    <w:p w:rsidR="00BD3728" w:rsidRPr="006C7EFC" w:rsidRDefault="00657AF2" w:rsidP="00237BCB">
      <w:pPr>
        <w:pStyle w:val="Equation"/>
        <w:spacing w:before="140" w:after="140"/>
      </w:pPr>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+D</m:t>
        </m:r>
        <m:acc>
          <m:accPr>
            <m:ctrlPr>
              <w:rPr>
                <w:rFonts w:ascii="Cambria Math" w:hAnsi="Cambria Math"/>
                <w:i/>
              </w:rPr>
            </m:ctrlPr>
          </m:accPr>
          <m:e>
            <m:r>
              <w:rPr>
                <w:rFonts w:ascii="Cambria Math" w:hAnsi="Cambria Math"/>
              </w:rPr>
              <m:t>n</m:t>
            </m:r>
          </m:e>
        </m:acc>
      </m:oMath>
      <w:r w:rsidR="00BD3728" w:rsidRPr="006C7EFC">
        <w:t>,</w:t>
      </w:r>
    </w:p>
    <w:p w:rsidR="00BD3728" w:rsidRDefault="00BD3728">
      <w:r>
        <w:t xml:space="preserve">where </w:t>
      </w:r>
      <m:oMath>
        <m:r>
          <w:rPr>
            <w:rFonts w:ascii="Cambria Math" w:hAnsi="Cambria Math"/>
          </w:rPr>
          <m:t>D</m:t>
        </m:r>
      </m:oMath>
      <w:r>
        <w:t xml:space="preserve"> is the limit displacement and</w:t>
      </w:r>
      <w:r w:rsidR="00FA7859">
        <w:t xml:space="preserve"> </w:t>
      </w:r>
      <m:oMath>
        <m:acc>
          <m:accPr>
            <m:ctrlPr>
              <w:rPr>
                <w:rFonts w:ascii="Cambria Math" w:hAnsi="Cambria Math"/>
                <w:i/>
              </w:rPr>
            </m:ctrlPr>
          </m:accPr>
          <m:e>
            <m:r>
              <w:rPr>
                <w:rFonts w:ascii="Cambria Math" w:hAnsi="Cambria Math"/>
              </w:rPr>
              <m:t>n</m:t>
            </m:r>
          </m:e>
        </m:acc>
        <m:r>
          <w:rPr>
            <w:rFonts w:ascii="Cambria Math" w:hAnsi="Cambria Math"/>
          </w:rPr>
          <m:t>=</m:t>
        </m:r>
        <m:acc>
          <m:accPr>
            <m:chr m:val="⃑"/>
            <m:ctrlPr>
              <w:rPr>
                <w:rFonts w:ascii="Cambria Math" w:hAnsi="Cambria Math"/>
                <w:i/>
              </w:rPr>
            </m:ctrlPr>
          </m:accPr>
          <m:e>
            <m:r>
              <w:rPr>
                <w:rFonts w:ascii="Cambria Math" w:hAnsi="Cambria Math"/>
              </w:rPr>
              <m:t>n</m:t>
            </m:r>
          </m:e>
        </m:acc>
        <m:r>
          <m:rPr>
            <m:lit/>
          </m:rP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oMath>
      <w:r w:rsidR="0041256B">
        <w:t xml:space="preserve"> </w:t>
      </w:r>
      <w:r>
        <w:t xml:space="preserve">is the unit normal on the domain surface.  The normal </w:t>
      </w:r>
      <m:oMath>
        <m:acc>
          <m:accPr>
            <m:chr m:val="⃑"/>
            <m:ctrlPr>
              <w:rPr>
                <w:rFonts w:ascii="Cambria Math" w:hAnsi="Cambria Math"/>
                <w:i/>
              </w:rPr>
            </m:ctrlPr>
          </m:accPr>
          <m:e>
            <m:r>
              <w:rPr>
                <w:rFonts w:ascii="Cambria Math" w:hAnsi="Cambria Math"/>
              </w:rPr>
              <m:t>n</m:t>
            </m:r>
          </m:e>
        </m:acc>
      </m:oMath>
      <w:r w:rsidR="00793407">
        <w:t xml:space="preserve"> </w:t>
      </w:r>
      <w:r>
        <w:t>is obtained as</w:t>
      </w:r>
      <w:r w:rsidR="008926C4">
        <w:t xml:space="preserve"> </w:t>
      </w:r>
      <m:oMath>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v</m:t>
            </m:r>
          </m:sub>
        </m:sSub>
      </m:oMath>
      <w:r w:rsidR="00793407">
        <w:t xml:space="preserve"> </w:t>
      </w:r>
      <w:r>
        <w:t xml:space="preserve">where the tangent vectors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oMath>
      <w: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v</m:t>
            </m:r>
          </m:sub>
        </m:sSub>
      </m:oMath>
      <w:r>
        <w:t xml:space="preserve"> are computed using the first derivative masks in </w:t>
      </w:r>
      <w:r>
        <w:fldChar w:fldCharType="begin"/>
      </w:r>
      <w:r>
        <w:instrText xml:space="preserve"> REF _Ref471364084 \h  \* MERGEFORMAT </w:instrText>
      </w:r>
      <w:r>
        <w:fldChar w:fldCharType="separate"/>
      </w:r>
      <w:r>
        <w:t>Figure 3</w:t>
      </w:r>
      <w:r>
        <w:fldChar w:fldCharType="end"/>
      </w:r>
      <w:r>
        <w:t>.</w:t>
      </w:r>
    </w:p>
    <w:p w:rsidR="00BD3728" w:rsidRDefault="00BD3728">
      <w:r>
        <w:t xml:space="preserve">The displaced subdivision surface normal at </w:t>
      </w:r>
      <m:oMath>
        <m:r>
          <w:rPr>
            <w:rFonts w:ascii="Cambria Math" w:hAnsi="Cambria Math"/>
          </w:rPr>
          <m:t>S</m:t>
        </m:r>
      </m:oMath>
      <w:r>
        <w:t xml:space="preserve"> is defined as</w:t>
      </w:r>
      <w:r w:rsidR="00D4532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s</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v</m:t>
            </m:r>
          </m:sub>
        </m:sSub>
      </m:oMath>
      <w:r w:rsidR="00713604">
        <w:t xml:space="preserve"> </w:t>
      </w:r>
      <w:r>
        <w:t>where each tangent vector has the form</w:t>
      </w:r>
    </w:p>
    <w:p w:rsidR="00713604" w:rsidRDefault="00657AF2" w:rsidP="00237BCB">
      <w:pPr>
        <w:spacing w:before="160" w:after="160"/>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acc>
            <m:accPr>
              <m:ctrlPr>
                <w:rPr>
                  <w:rFonts w:ascii="Cambria Math" w:hAnsi="Cambria Math"/>
                  <w:i/>
                </w:rPr>
              </m:ctrlPr>
            </m:accPr>
            <m:e>
              <m:r>
                <w:rPr>
                  <w:rFonts w:ascii="Cambria Math" w:hAnsi="Cambria Math"/>
                </w:rPr>
                <m:t>n</m:t>
              </m:r>
            </m:e>
          </m:acc>
          <m:r>
            <w:rPr>
              <w:rFonts w:ascii="Cambria Math" w:hAnsi="Cambria Math"/>
            </w:rPr>
            <m:t>+D</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 xml:space="preserve"> .</m:t>
          </m:r>
        </m:oMath>
      </m:oMathPara>
    </w:p>
    <w:p w:rsidR="00BD3728" w:rsidRDefault="00BD3728">
      <w:r>
        <w:t xml:space="preserve">If the displacements are relatively small, it is common to ignore the third term, which contains second-order derivatives </w:t>
      </w:r>
      <w:r>
        <w:fldChar w:fldCharType="begin"/>
      </w:r>
      <w:r>
        <w:instrText xml:space="preserve"> REF _Ref471718397 \r \h </w:instrText>
      </w:r>
      <w:r>
        <w:fldChar w:fldCharType="separate"/>
      </w:r>
      <w:r>
        <w:t>[3]</w:t>
      </w:r>
      <w:r>
        <w:fldChar w:fldCharType="end"/>
      </w:r>
      <w:r>
        <w:t>.</w:t>
      </w:r>
    </w:p>
    <w:p w:rsidR="00BD3728" w:rsidRDefault="00BD3728">
      <w:r>
        <w:t xml:space="preserve">However, if the surface is used as a modeling primitive, then the displacements may be quite large and the full expression must be evaluated.  The difficult term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u</m:t>
            </m:r>
          </m:sub>
        </m:sSub>
        <m:r>
          <m:rPr>
            <m:lit/>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u</m:t>
                </m:r>
              </m:sub>
            </m:sSub>
          </m:e>
        </m:d>
      </m:oMath>
      <w:r>
        <w:t xml:space="preserve"> may be derived using the Weingarten equations </w:t>
      </w:r>
      <w:r>
        <w:fldChar w:fldCharType="begin"/>
      </w:r>
      <w:r>
        <w:instrText xml:space="preserve"> REF _Ref480095381 \r \h  \* MERGEFORMAT </w:instrText>
      </w:r>
      <w:r>
        <w:fldChar w:fldCharType="separate"/>
      </w:r>
      <w:r>
        <w:t>[12]</w:t>
      </w:r>
      <w:r>
        <w:fldChar w:fldCharType="end"/>
      </w:r>
      <w:r>
        <w:t>.  Equivalently, it may be expressed as:</w:t>
      </w:r>
    </w:p>
    <w:p w:rsidR="0020394E" w:rsidRDefault="00657AF2" w:rsidP="00237BCB">
      <w:pPr>
        <w:pStyle w:val="Equation"/>
        <w:spacing w:before="160" w:after="160"/>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m:t>
              </m:r>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m:t>
                  </m:r>
                  <m:acc>
                    <m:accPr>
                      <m:ctrlPr>
                        <w:rPr>
                          <w:rFonts w:ascii="Cambria Math" w:hAnsi="Cambria Math"/>
                          <w:i/>
                        </w:rPr>
                      </m:ctrlPr>
                    </m:accPr>
                    <m:e>
                      <m:r>
                        <w:rPr>
                          <w:rFonts w:ascii="Cambria Math" w:hAnsi="Cambria Math"/>
                        </w:rPr>
                        <m:t>n</m:t>
                      </m:r>
                    </m:e>
                  </m:acc>
                </m:e>
              </m:d>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n</m:t>
                      </m:r>
                    </m:e>
                  </m:acc>
                </m:e>
              </m:d>
            </m:den>
          </m:f>
          <m:r>
            <m:rPr>
              <m:nor/>
            </m:rPr>
            <w:rPr>
              <w:rFonts w:ascii="Cambria Math" w:hAnsi="Cambria Math"/>
            </w:rPr>
            <m:t xml:space="preserve">   where   </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v</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uv</m:t>
              </m:r>
            </m:sub>
          </m:sSub>
          <m:r>
            <w:rPr>
              <w:rFonts w:ascii="Cambria Math" w:hAnsi="Cambria Math"/>
            </w:rPr>
            <m:t xml:space="preserve"> .</m:t>
          </m:r>
        </m:oMath>
      </m:oMathPara>
    </w:p>
    <w:p w:rsidR="00BD3728" w:rsidRDefault="00BD3728">
      <w:r>
        <w:t xml:space="preserve">At a regular (valence 6) vertex, the necessary partial derivatives are given by a simple set of masks (see </w:t>
      </w:r>
      <w:r>
        <w:fldChar w:fldCharType="begin"/>
      </w:r>
      <w:r>
        <w:instrText xml:space="preserve"> REF _Ref471364084 \h </w:instrText>
      </w:r>
      <w:r>
        <w:fldChar w:fldCharType="separate"/>
      </w:r>
      <w:r>
        <w:t xml:space="preserve">Figure </w:t>
      </w:r>
      <w:r>
        <w:rPr>
          <w:noProof/>
        </w:rPr>
        <w:t>3</w:t>
      </w:r>
      <w:r>
        <w:fldChar w:fldCharType="end"/>
      </w:r>
      <w:r>
        <w:t>).  At extraordinary vertices, the curvature of the domain surface vanishes and we omit the second-order term.  In this case, the standard Loop tangent masks may be used to compute the first partial derivatives.  Since there are few extraordinary vertices, this simplified normal calculation has not proven to be a problem.</w:t>
      </w:r>
    </w:p>
    <w:p w:rsidR="00BD3728" w:rsidRDefault="00BD3728" w:rsidP="00237BCB">
      <w:pPr>
        <w:spacing w:before="320"/>
        <w:jc w:val="center"/>
      </w:pPr>
      <w:r>
        <w:object w:dxaOrig="6887" w:dyaOrig="5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45pt;height:168.55pt" o:ole="">
            <v:imagedata r:id="rId15" o:title=""/>
          </v:shape>
          <o:OLEObject Type="Embed" ProgID="Visio.Drawing.11" ShapeID="_x0000_i1025" DrawAspect="Content" ObjectID="_1425911705" r:id="rId16"/>
        </w:object>
      </w:r>
    </w:p>
    <w:p w:rsidR="00BD3728" w:rsidRDefault="00BD3728" w:rsidP="00237BCB">
      <w:pPr>
        <w:pStyle w:val="Caption"/>
        <w:spacing w:after="240"/>
        <w:jc w:val="center"/>
      </w:pPr>
      <w:bookmarkStart w:id="6" w:name="_Ref471364084"/>
      <w:r>
        <w:t xml:space="preserve">Figure </w:t>
      </w:r>
      <w:fldSimple w:instr=" SEQ Figure \* ARABIC ">
        <w:r>
          <w:rPr>
            <w:noProof/>
          </w:rPr>
          <w:t>3</w:t>
        </w:r>
      </w:fldSimple>
      <w:bookmarkEnd w:id="6"/>
      <w:r>
        <w:t xml:space="preserve">: Loop masks for limit position </w:t>
      </w:r>
      <m:oMath>
        <m:r>
          <w:rPr>
            <w:rFonts w:ascii="Cambria Math" w:hAnsi="Cambria Math"/>
          </w:rPr>
          <m:t>P</m:t>
        </m:r>
      </m:oMath>
      <w:r>
        <w:t xml:space="preserve"> and first and second derivatives at a regular control vertex.</w:t>
      </w:r>
    </w:p>
    <w:p w:rsidR="00BD3728" w:rsidRDefault="00BD3728" w:rsidP="00237BCB">
      <w:pPr>
        <w:spacing w:before="160"/>
      </w:pPr>
      <w:r>
        <w:rPr>
          <w:b/>
          <w:bCs/>
          <w:sz w:val="22"/>
        </w:rPr>
        <w:t>Bump map:</w:t>
      </w:r>
      <w:r>
        <w:t xml:space="preserve">  The displacement map may also be used to generate a bump map during the rendering of coarser tessellations (see </w:t>
      </w:r>
      <w:r>
        <w:fldChar w:fldCharType="begin"/>
      </w:r>
      <w:r>
        <w:instrText xml:space="preserve"> REF _Ref471981274 \h </w:instrText>
      </w:r>
      <w:r>
        <w:fldChar w:fldCharType="separate"/>
      </w:r>
      <w:r>
        <w:t xml:space="preserve">Figure </w:t>
      </w:r>
      <w:r>
        <w:rPr>
          <w:noProof/>
        </w:rPr>
        <w:t>13</w:t>
      </w:r>
      <w:r>
        <w:fldChar w:fldCharType="end"/>
      </w:r>
      <w:r>
        <w:t xml:space="preserve">).  This improves rendering performance on graphics systems where geometry processing is a bottleneck.  The construction of this bump map is presented in Section </w:t>
      </w:r>
      <w:r>
        <w:fldChar w:fldCharType="begin"/>
      </w:r>
      <w:r>
        <w:instrText xml:space="preserve"> REF _Ref471464067 \r \h </w:instrText>
      </w:r>
      <w:r>
        <w:fldChar w:fldCharType="separate"/>
      </w:r>
      <w:r>
        <w:t>5.4</w:t>
      </w:r>
      <w:r>
        <w:fldChar w:fldCharType="end"/>
      </w:r>
      <w:r>
        <w:t>.</w:t>
      </w:r>
    </w:p>
    <w:p w:rsidR="00BD3728" w:rsidRDefault="00BD3728" w:rsidP="00237BCB">
      <w:pPr>
        <w:spacing w:before="160"/>
      </w:pPr>
      <w:r>
        <w:rPr>
          <w:b/>
          <w:bCs/>
          <w:sz w:val="22"/>
        </w:rPr>
        <w:t>Other textures:</w:t>
      </w:r>
      <w:r>
        <w:t xml:space="preserve">  The domain surface parameterization is used for storing the displacement map (which also serves to define a bump map).  It is natural to re-use this same inherent parameterization to store additional appearance attributes for the surface, such as color.  Section </w:t>
      </w:r>
      <w:r>
        <w:fldChar w:fldCharType="begin"/>
      </w:r>
      <w:r>
        <w:instrText xml:space="preserve"> REF _Ref470168596 \r \h </w:instrText>
      </w:r>
      <w:r>
        <w:fldChar w:fldCharType="separate"/>
      </w:r>
      <w:r>
        <w:t>4.4</w:t>
      </w:r>
      <w:r>
        <w:fldChar w:fldCharType="end"/>
      </w:r>
      <w:r>
        <w:t xml:space="preserve"> describes how such attributes are re-sampled from the original surface.</w:t>
      </w:r>
    </w:p>
    <w:p w:rsidR="00BD3728" w:rsidRDefault="00BD3728">
      <w:pPr>
        <w:rPr>
          <w:rFonts w:eastAsia="MS Mincho"/>
        </w:rPr>
      </w:pPr>
      <w:r>
        <w:t>Alternatively, one could define more traditional surface parameterizations by explicitly specifying</w:t>
      </w:r>
      <w:r w:rsidR="00AA786D">
        <w:t xml:space="preserve"> </w:t>
      </w:r>
      <m:oMath>
        <m:d>
          <m:dPr>
            <m:ctrlPr>
              <w:rPr>
                <w:rFonts w:ascii="Cambria Math" w:hAnsi="Cambria Math"/>
                <w:i/>
              </w:rPr>
            </m:ctrlPr>
          </m:dPr>
          <m:e>
            <m:r>
              <w:rPr>
                <w:rFonts w:ascii="Cambria Math" w:hAnsi="Cambria Math"/>
              </w:rPr>
              <m:t>u,v</m:t>
            </m:r>
          </m:e>
        </m:d>
      </m:oMath>
      <w:r>
        <w:t xml:space="preserve"> texture coordinates at the vertices of the control mesh, as in </w:t>
      </w:r>
      <w:r>
        <w:fldChar w:fldCharType="begin"/>
      </w:r>
      <w:r>
        <w:instrText xml:space="preserve"> REF _Ref470168771 \r \h </w:instrText>
      </w:r>
      <w:r>
        <w:fldChar w:fldCharType="separate"/>
      </w:r>
      <w:r>
        <w:t>[11]</w:t>
      </w:r>
      <w:r>
        <w:fldChar w:fldCharType="end"/>
      </w:r>
      <w:r>
        <w:t>.  However, since the domain of a</w:t>
      </w:r>
      <w:r w:rsidR="00AA786D">
        <w:t xml:space="preserve"> </w:t>
      </w:r>
      <m:oMath>
        <m:d>
          <m:dPr>
            <m:ctrlPr>
              <w:rPr>
                <w:rFonts w:ascii="Cambria Math" w:hAnsi="Cambria Math"/>
                <w:i/>
              </w:rPr>
            </m:ctrlPr>
          </m:dPr>
          <m:e>
            <m:r>
              <w:rPr>
                <w:rFonts w:ascii="Cambria Math" w:hAnsi="Cambria Math"/>
              </w:rPr>
              <m:t>u,v</m:t>
            </m:r>
          </m:e>
        </m:d>
      </m:oMath>
      <w:r w:rsidR="00AA786D">
        <w:t xml:space="preserve"> </w:t>
      </w:r>
      <w:r>
        <w:t>parameterization is a planar region, this generally requires segmenting the surface into a set of charts.</w:t>
      </w:r>
    </w:p>
    <w:p w:rsidR="00BD3728" w:rsidRDefault="00BD3728">
      <w:pPr>
        <w:pStyle w:val="Heading1"/>
      </w:pPr>
      <w:bookmarkStart w:id="7" w:name="_Ref470161434"/>
      <w:r>
        <w:br w:type="page"/>
        <w:t>CONVERSION PROCESS</w:t>
      </w:r>
      <w:bookmarkEnd w:id="7"/>
    </w:p>
    <w:p w:rsidR="00BD3728" w:rsidRDefault="00BD3728">
      <w:r>
        <w:t>To convert an arbitrary triangle mesh (</w:t>
      </w:r>
      <w:r>
        <w:fldChar w:fldCharType="begin"/>
      </w:r>
      <w:r>
        <w:instrText xml:space="preserve"> REF _Ref470173535 \h </w:instrText>
      </w:r>
      <w:r>
        <w:fldChar w:fldCharType="separate"/>
      </w:r>
      <w:r>
        <w:t xml:space="preserve">Figure </w:t>
      </w:r>
      <w:r>
        <w:rPr>
          <w:noProof/>
        </w:rPr>
        <w:t>5</w:t>
      </w:r>
      <w:r>
        <w:fldChar w:fldCharType="end"/>
      </w:r>
      <w:r>
        <w:t>a) into a displaced subdivision surface (</w:t>
      </w:r>
      <w:r>
        <w:fldChar w:fldCharType="begin"/>
      </w:r>
      <w:r>
        <w:instrText xml:space="preserve"> REF _Ref470173535 \h </w:instrText>
      </w:r>
      <w:r>
        <w:fldChar w:fldCharType="separate"/>
      </w:r>
      <w:r>
        <w:t xml:space="preserve">Figure </w:t>
      </w:r>
      <w:r>
        <w:rPr>
          <w:noProof/>
        </w:rPr>
        <w:t>5</w:t>
      </w:r>
      <w:r>
        <w:fldChar w:fldCharType="end"/>
      </w:r>
      <w:r>
        <w:t>b), our process performs the following steps:</w:t>
      </w:r>
    </w:p>
    <w:p w:rsidR="00BD3728" w:rsidRDefault="00BD3728">
      <w:pPr>
        <w:pStyle w:val="Bullet"/>
      </w:pPr>
      <w:r>
        <w:t>Obtain an initial control mesh (</w:t>
      </w:r>
      <w:r>
        <w:fldChar w:fldCharType="begin"/>
      </w:r>
      <w:r>
        <w:instrText xml:space="preserve"> REF _Ref470173535 \h </w:instrText>
      </w:r>
      <w:r>
        <w:fldChar w:fldCharType="separate"/>
      </w:r>
      <w:r>
        <w:t xml:space="preserve">Figure </w:t>
      </w:r>
      <w:r>
        <w:rPr>
          <w:noProof/>
        </w:rPr>
        <w:t>5</w:t>
      </w:r>
      <w:r>
        <w:fldChar w:fldCharType="end"/>
      </w:r>
      <w:r>
        <w:t>c) by simplifying the original mesh.  Simplification is done using a traditional sequence of edge collapse transformations, but with added heuristics to attempt to preserve a scalar offset function.</w:t>
      </w:r>
    </w:p>
    <w:p w:rsidR="00BD3728" w:rsidRDefault="00BD3728">
      <w:pPr>
        <w:pStyle w:val="Bullet"/>
      </w:pPr>
      <w:r>
        <w:t>Globally optimize the control mesh vertices (</w:t>
      </w:r>
      <w:r>
        <w:fldChar w:fldCharType="begin"/>
      </w:r>
      <w:r>
        <w:instrText xml:space="preserve"> REF _Ref470173535 \h </w:instrText>
      </w:r>
      <w:r>
        <w:fldChar w:fldCharType="separate"/>
      </w:r>
      <w:r>
        <w:t xml:space="preserve">Figure </w:t>
      </w:r>
      <w:r>
        <w:rPr>
          <w:noProof/>
        </w:rPr>
        <w:t>5</w:t>
      </w:r>
      <w:r>
        <w:fldChar w:fldCharType="end"/>
      </w:r>
      <w:r>
        <w:t>d) such that the domain surface (</w:t>
      </w:r>
      <w:r>
        <w:fldChar w:fldCharType="begin"/>
      </w:r>
      <w:r>
        <w:instrText xml:space="preserve"> REF _Ref470173535 \h </w:instrText>
      </w:r>
      <w:r>
        <w:fldChar w:fldCharType="separate"/>
      </w:r>
      <w:r>
        <w:t xml:space="preserve">Figure </w:t>
      </w:r>
      <w:r>
        <w:rPr>
          <w:noProof/>
        </w:rPr>
        <w:t>5</w:t>
      </w:r>
      <w:r>
        <w:fldChar w:fldCharType="end"/>
      </w:r>
      <w:r>
        <w:t>e) more accurately fits the original mesh.</w:t>
      </w:r>
    </w:p>
    <w:p w:rsidR="00BD3728" w:rsidRDefault="00BD3728" w:rsidP="00237BCB">
      <w:pPr>
        <w:pStyle w:val="Bullet"/>
        <w:spacing w:after="200"/>
        <w:ind w:left="187" w:hanging="187"/>
      </w:pPr>
      <w:r>
        <w:t xml:space="preserve">Sample the displacement map by shooting rays along the domain surface normals until they intersect the original mesh.  At the ray intersection points, compute the signed displacement, and optionally sample other appearance attributes like surface color.  (The black line segments visible in </w:t>
      </w:r>
      <w:r>
        <w:fldChar w:fldCharType="begin"/>
      </w:r>
      <w:r>
        <w:instrText xml:space="preserve"> REF _Ref470173535 \h </w:instrText>
      </w:r>
      <w:r>
        <w:fldChar w:fldCharType="separate"/>
      </w:r>
      <w:r>
        <w:t xml:space="preserve">Figure </w:t>
      </w:r>
      <w:r>
        <w:rPr>
          <w:noProof/>
        </w:rPr>
        <w:t>5</w:t>
      </w:r>
      <w:r>
        <w:fldChar w:fldCharType="end"/>
      </w:r>
      <w:r>
        <w:t>f correspond to rays with positive displacements.)</w:t>
      </w:r>
    </w:p>
    <w:p w:rsidR="00BD3728" w:rsidRDefault="00BD3728">
      <w:pPr>
        <w:pStyle w:val="Heading2"/>
      </w:pPr>
      <w:r>
        <w:t>Simplification to control mesh</w:t>
      </w:r>
    </w:p>
    <w:p w:rsidR="00BD3728" w:rsidRDefault="00BD3728">
      <w:r>
        <w:t xml:space="preserve">We simplify the original mesh using a sequence of edge collapse transformations </w:t>
      </w:r>
      <w:r>
        <w:fldChar w:fldCharType="begin"/>
      </w:r>
      <w:r>
        <w:instrText xml:space="preserve"> REF _Ref470173742 \r \h </w:instrText>
      </w:r>
      <w:r>
        <w:fldChar w:fldCharType="separate"/>
      </w:r>
      <w:r>
        <w:t>[22]</w:t>
      </w:r>
      <w:r>
        <w:fldChar w:fldCharType="end"/>
      </w:r>
      <w:r>
        <w:t xml:space="preserve"> prioritized according to the quadric error metric of Garland and Heckbert </w:t>
      </w:r>
      <w:r>
        <w:fldChar w:fldCharType="begin"/>
      </w:r>
      <w:r>
        <w:instrText xml:space="preserve"> REF _Ref470173757 \r \h </w:instrText>
      </w:r>
      <w:r>
        <w:fldChar w:fldCharType="separate"/>
      </w:r>
      <w:r>
        <w:t>[16]</w:t>
      </w:r>
      <w:r>
        <w:fldChar w:fldCharType="end"/>
      </w:r>
      <w:r>
        <w:t>.  In order to produce a good domain surface, we restrict some of the candidate edge collapses.</w:t>
      </w:r>
    </w:p>
    <w:p w:rsidR="00BD3728" w:rsidRDefault="00BD3728">
      <w:r>
        <w:t>The main objective is that the resulting domain surface should be able to express the original mesh using a scalar displacement map.  Our approach is to ensure that the space of normals on the domain surface remains locally similar to the corresponding space of normals on the original mesh.</w:t>
      </w:r>
    </w:p>
    <w:p w:rsidR="00BD3728" w:rsidRDefault="00BD3728">
      <w:r>
        <w:t xml:space="preserve">To maintain an efficient correspondence between the original mesh and the simplified mesh, we use the MAPS scheme </w:t>
      </w:r>
      <w:r>
        <w:fldChar w:fldCharType="begin"/>
      </w:r>
      <w:r>
        <w:instrText xml:space="preserve"> REF _Ref470150390 \r \h </w:instrText>
      </w:r>
      <w:r>
        <w:fldChar w:fldCharType="separate"/>
      </w:r>
      <w:r>
        <w:t>[26]</w:t>
      </w:r>
      <w:r>
        <w:fldChar w:fldCharType="end"/>
      </w:r>
      <w:r>
        <w:t xml:space="preserve"> to track parameterizations of all original vertices on the mesh simplified so far.  (When an edge is collapsed, the parametrizations of points in the neighborhood are updated using a local 1-to-1 map onto the resulting neighborhood.)</w:t>
      </w:r>
    </w:p>
    <w:p w:rsidR="00BD3728" w:rsidRDefault="00BD3728">
      <w:r>
        <w:t xml:space="preserve">For each candidate edge collapse transformation, we examine the mesh neighborhood that would result.  In </w:t>
      </w:r>
      <w:r>
        <w:fldChar w:fldCharType="begin"/>
      </w:r>
      <w:r>
        <w:instrText xml:space="preserve"> REF _Ref471978821 \h </w:instrText>
      </w:r>
      <w:r>
        <w:fldChar w:fldCharType="separate"/>
      </w:r>
      <w:r>
        <w:t xml:space="preserve">Figure </w:t>
      </w:r>
      <w:r>
        <w:rPr>
          <w:noProof/>
        </w:rPr>
        <w:t>4</w:t>
      </w:r>
      <w:r>
        <w:fldChar w:fldCharType="end"/>
      </w:r>
      <w:r>
        <w:t>, the thickened 1-ring is the neighborhood of the unified vertex.  For vertices on this ring, we compute the subdivision surface normals (using tangent masks that involve vertices in the 2-ring of the unified vertex).  The highlighted points within the faces in the 1-ring represent original mesh vertices that are currently parameterized on the neighborhood using MAPS.</w:t>
      </w:r>
    </w:p>
    <w:p w:rsidR="00BD3728" w:rsidRDefault="00BD3728">
      <w:pPr>
        <w:jc w:val="center"/>
      </w:pPr>
    </w:p>
    <w:p w:rsidR="00237BCB" w:rsidRDefault="00237BCB">
      <w:pPr>
        <w:jc w:val="center"/>
      </w:pPr>
    </w:p>
    <w:bookmarkStart w:id="8" w:name="_MON_1008849365"/>
    <w:bookmarkStart w:id="9" w:name="_MON_1008849399"/>
    <w:bookmarkStart w:id="10" w:name="_MON_1008849419"/>
    <w:bookmarkStart w:id="11" w:name="_MON_1008849457"/>
    <w:bookmarkStart w:id="12" w:name="_MON_1008849473"/>
    <w:bookmarkStart w:id="13" w:name="_MON_1008849515"/>
    <w:bookmarkStart w:id="14" w:name="_MON_1008849518"/>
    <w:bookmarkEnd w:id="8"/>
    <w:bookmarkEnd w:id="9"/>
    <w:bookmarkEnd w:id="10"/>
    <w:bookmarkEnd w:id="11"/>
    <w:bookmarkEnd w:id="12"/>
    <w:bookmarkEnd w:id="13"/>
    <w:bookmarkEnd w:id="14"/>
    <w:bookmarkStart w:id="15" w:name="_MON_1008849298"/>
    <w:bookmarkEnd w:id="15"/>
    <w:p w:rsidR="00BD3728" w:rsidRDefault="00BD3728">
      <w:pPr>
        <w:keepNext/>
        <w:jc w:val="center"/>
      </w:pPr>
      <w:r>
        <w:object w:dxaOrig="13920" w:dyaOrig="5850">
          <v:shape id="_x0000_i1026" type="#_x0000_t75" style="width:237.8pt;height:101.45pt" o:ole="">
            <v:imagedata r:id="rId17" o:title=""/>
          </v:shape>
          <o:OLEObject Type="Embed" ProgID="Word.Picture.8" ShapeID="_x0000_i1026" DrawAspect="Content" ObjectID="_1425911706" r:id="rId18"/>
        </w:object>
      </w:r>
    </w:p>
    <w:p w:rsidR="00BD3728" w:rsidRDefault="00BD3728">
      <w:pPr>
        <w:pStyle w:val="Caption"/>
        <w:jc w:val="center"/>
      </w:pPr>
      <w:bookmarkStart w:id="16" w:name="_Ref471978821"/>
      <w:r>
        <w:t xml:space="preserve">Figure </w:t>
      </w:r>
      <w:fldSimple w:instr=" SEQ Figure \* ARABIC ">
        <w:r>
          <w:rPr>
            <w:noProof/>
          </w:rPr>
          <w:t>4</w:t>
        </w:r>
      </w:fldSimple>
      <w:bookmarkEnd w:id="16"/>
      <w:r>
        <w:t>: Neighborhood after candidate edge collapse and, for one face, the spherical triangle about its domain surface normals.</w:t>
      </w:r>
    </w:p>
    <w:p w:rsidR="00BD3728" w:rsidRDefault="00BD37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000" w:firstRow="0" w:lastRow="0" w:firstColumn="0" w:lastColumn="0" w:noHBand="0" w:noVBand="0"/>
      </w:tblPr>
      <w:tblGrid>
        <w:gridCol w:w="4860"/>
      </w:tblGrid>
      <w:tr w:rsidR="00BD3728">
        <w:trPr>
          <w:cantSplit/>
          <w:jc w:val="center"/>
        </w:trPr>
        <w:tc>
          <w:tcPr>
            <w:tcW w:w="5018" w:type="dxa"/>
            <w:tcBorders>
              <w:top w:val="nil"/>
              <w:left w:val="nil"/>
              <w:bottom w:val="nil"/>
              <w:right w:val="nil"/>
            </w:tcBorders>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97"/>
              <w:gridCol w:w="2398"/>
            </w:tblGrid>
            <w:tr w:rsidR="00BD3728">
              <w:trPr>
                <w:jc w:val="center"/>
              </w:trPr>
              <w:tc>
                <w:tcPr>
                  <w:tcW w:w="2397" w:type="dxa"/>
                  <w:tcBorders>
                    <w:top w:val="nil"/>
                    <w:left w:val="nil"/>
                    <w:bottom w:val="nil"/>
                    <w:right w:val="nil"/>
                  </w:tcBorders>
                </w:tcPr>
                <w:p w:rsidR="00BD3728" w:rsidRDefault="00325DE0">
                  <w:pPr>
                    <w:spacing w:after="0"/>
                    <w:jc w:val="center"/>
                  </w:pPr>
                  <w:r>
                    <w:rPr>
                      <w:noProof/>
                    </w:rPr>
                    <w:drawing>
                      <wp:inline distT="0" distB="0" distL="0" distR="0">
                        <wp:extent cx="1504950" cy="2190750"/>
                        <wp:effectExtent l="0" t="0" r="0" b="0"/>
                        <wp:docPr id="26" name="Picture 26" descr="color_venu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or_venus_cr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c>
                <w:tcPr>
                  <w:tcW w:w="2398" w:type="dxa"/>
                  <w:tcBorders>
                    <w:top w:val="nil"/>
                    <w:left w:val="nil"/>
                    <w:bottom w:val="nil"/>
                    <w:right w:val="nil"/>
                  </w:tcBorders>
                </w:tcPr>
                <w:p w:rsidR="00BD3728" w:rsidRDefault="00325DE0" w:rsidP="009A5090">
                  <w:pPr>
                    <w:spacing w:after="0"/>
                    <w:jc w:val="center"/>
                    <w:rPr>
                      <w:noProof/>
                    </w:rPr>
                  </w:pPr>
                  <w:r>
                    <w:rPr>
                      <w:noProof/>
                    </w:rPr>
                    <w:drawing>
                      <wp:inline distT="0" distB="0" distL="0" distR="0">
                        <wp:extent cx="1504950" cy="2190750"/>
                        <wp:effectExtent l="0" t="0" r="0" b="0"/>
                        <wp:docPr id="27" name="Picture 27" descr="color_venus_sub4_dis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or_venus_sub4_disp_cro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r>
            <w:tr w:rsidR="00BD3728">
              <w:trPr>
                <w:jc w:val="center"/>
              </w:trPr>
              <w:tc>
                <w:tcPr>
                  <w:tcW w:w="2397" w:type="dxa"/>
                  <w:tcBorders>
                    <w:top w:val="nil"/>
                    <w:left w:val="nil"/>
                    <w:bottom w:val="nil"/>
                    <w:right w:val="nil"/>
                  </w:tcBorders>
                </w:tcPr>
                <w:p w:rsidR="00BD3728" w:rsidRDefault="00BD3728">
                  <w:pPr>
                    <w:jc w:val="center"/>
                  </w:pPr>
                  <w:r>
                    <w:t>(a) original mesh</w:t>
                  </w:r>
                </w:p>
              </w:tc>
              <w:tc>
                <w:tcPr>
                  <w:tcW w:w="2398" w:type="dxa"/>
                  <w:tcBorders>
                    <w:top w:val="nil"/>
                    <w:left w:val="nil"/>
                    <w:bottom w:val="nil"/>
                    <w:right w:val="nil"/>
                  </w:tcBorders>
                </w:tcPr>
                <w:p w:rsidR="00BD3728" w:rsidRDefault="00BD3728">
                  <w:pPr>
                    <w:jc w:val="center"/>
                  </w:pPr>
                  <w:r>
                    <w:t>(b) displaced subdivision surface</w:t>
                  </w:r>
                </w:p>
              </w:tc>
            </w:tr>
            <w:tr w:rsidR="00BD3728">
              <w:trPr>
                <w:jc w:val="center"/>
              </w:trPr>
              <w:tc>
                <w:tcPr>
                  <w:tcW w:w="2397" w:type="dxa"/>
                  <w:tcBorders>
                    <w:top w:val="nil"/>
                    <w:left w:val="nil"/>
                    <w:bottom w:val="nil"/>
                    <w:right w:val="nil"/>
                  </w:tcBorders>
                </w:tcPr>
                <w:p w:rsidR="00BD3728" w:rsidRDefault="00325DE0">
                  <w:pPr>
                    <w:spacing w:after="0"/>
                    <w:jc w:val="center"/>
                  </w:pPr>
                  <w:r>
                    <w:rPr>
                      <w:noProof/>
                    </w:rPr>
                    <w:drawing>
                      <wp:inline distT="0" distB="0" distL="0" distR="0">
                        <wp:extent cx="1504950" cy="2190750"/>
                        <wp:effectExtent l="0" t="0" r="0" b="0"/>
                        <wp:docPr id="28" name="Picture 28" descr="color_venus_mesh_basedomain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or_venus_mesh_basedomain_cr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c>
                <w:tcPr>
                  <w:tcW w:w="2398" w:type="dxa"/>
                  <w:tcBorders>
                    <w:top w:val="nil"/>
                    <w:left w:val="nil"/>
                    <w:bottom w:val="nil"/>
                    <w:right w:val="nil"/>
                  </w:tcBorders>
                </w:tcPr>
                <w:p w:rsidR="00BD3728" w:rsidRDefault="00325DE0">
                  <w:pPr>
                    <w:spacing w:after="0"/>
                    <w:jc w:val="center"/>
                  </w:pPr>
                  <w:r>
                    <w:rPr>
                      <w:noProof/>
                    </w:rPr>
                    <w:drawing>
                      <wp:inline distT="0" distB="0" distL="0" distR="0">
                        <wp:extent cx="1504950" cy="2190750"/>
                        <wp:effectExtent l="0" t="0" r="0" b="0"/>
                        <wp:docPr id="29" name="Picture 29" descr="color_venus_basedomain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lor_venus_basedomain_cr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r>
            <w:tr w:rsidR="00BD3728">
              <w:trPr>
                <w:jc w:val="center"/>
              </w:trPr>
              <w:tc>
                <w:tcPr>
                  <w:tcW w:w="2397" w:type="dxa"/>
                  <w:tcBorders>
                    <w:top w:val="nil"/>
                    <w:left w:val="nil"/>
                    <w:bottom w:val="nil"/>
                    <w:right w:val="nil"/>
                  </w:tcBorders>
                </w:tcPr>
                <w:p w:rsidR="00BD3728" w:rsidRDefault="00BD3728" w:rsidP="009A5090">
                  <w:pPr>
                    <w:jc w:val="center"/>
                  </w:pPr>
                  <w:r>
                    <w:t>(c) initial control mesh</w:t>
                  </w:r>
                </w:p>
              </w:tc>
              <w:tc>
                <w:tcPr>
                  <w:tcW w:w="2398" w:type="dxa"/>
                  <w:tcBorders>
                    <w:top w:val="nil"/>
                    <w:left w:val="nil"/>
                    <w:bottom w:val="nil"/>
                    <w:right w:val="nil"/>
                  </w:tcBorders>
                </w:tcPr>
                <w:p w:rsidR="00BD3728" w:rsidRDefault="00BD3728">
                  <w:pPr>
                    <w:jc w:val="center"/>
                  </w:pPr>
                  <w:r>
                    <w:t>(d) optimized control mesh</w:t>
                  </w:r>
                </w:p>
              </w:tc>
            </w:tr>
            <w:tr w:rsidR="00BD3728">
              <w:trPr>
                <w:jc w:val="center"/>
              </w:trPr>
              <w:tc>
                <w:tcPr>
                  <w:tcW w:w="2397" w:type="dxa"/>
                  <w:tcBorders>
                    <w:top w:val="nil"/>
                    <w:left w:val="nil"/>
                    <w:bottom w:val="nil"/>
                    <w:right w:val="nil"/>
                  </w:tcBorders>
                </w:tcPr>
                <w:p w:rsidR="00BD3728" w:rsidRDefault="00325DE0">
                  <w:pPr>
                    <w:spacing w:after="0"/>
                    <w:jc w:val="center"/>
                  </w:pPr>
                  <w:r>
                    <w:rPr>
                      <w:noProof/>
                    </w:rPr>
                    <w:drawing>
                      <wp:inline distT="0" distB="0" distL="0" distR="0">
                        <wp:extent cx="1504950" cy="2190750"/>
                        <wp:effectExtent l="0" t="0" r="0" b="0"/>
                        <wp:docPr id="30" name="Picture 30" descr="color_venus_sub4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lor_venus_sub4_crop"/>
                                <pic:cNvPicPr>
                                  <a:picLocks noChangeAspect="1" noChangeArrowheads="1"/>
                                </pic:cNvPicPr>
                              </pic:nvPicPr>
                              <pic:blipFill>
                                <a:blip r:embed="rId23">
                                  <a:lum contrast="12000"/>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c>
                <w:tcPr>
                  <w:tcW w:w="2398" w:type="dxa"/>
                  <w:tcBorders>
                    <w:top w:val="nil"/>
                    <w:left w:val="nil"/>
                    <w:bottom w:val="nil"/>
                    <w:right w:val="nil"/>
                  </w:tcBorders>
                </w:tcPr>
                <w:p w:rsidR="00BD3728" w:rsidRDefault="00325DE0">
                  <w:pPr>
                    <w:spacing w:after="0"/>
                    <w:jc w:val="center"/>
                  </w:pPr>
                  <w:r>
                    <w:rPr>
                      <w:noProof/>
                    </w:rPr>
                    <w:drawing>
                      <wp:inline distT="0" distB="0" distL="0" distR="0">
                        <wp:extent cx="1504950" cy="2190750"/>
                        <wp:effectExtent l="0" t="0" r="0" b="0"/>
                        <wp:docPr id="31" name="Picture 31" descr="color_venus_sdis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lor_venus_sdisp_cro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4950" cy="2190750"/>
                                </a:xfrm>
                                <a:prstGeom prst="rect">
                                  <a:avLst/>
                                </a:prstGeom>
                                <a:noFill/>
                                <a:ln>
                                  <a:noFill/>
                                </a:ln>
                              </pic:spPr>
                            </pic:pic>
                          </a:graphicData>
                        </a:graphic>
                      </wp:inline>
                    </w:drawing>
                  </w:r>
                </w:p>
              </w:tc>
            </w:tr>
            <w:tr w:rsidR="00BD3728">
              <w:trPr>
                <w:jc w:val="center"/>
              </w:trPr>
              <w:tc>
                <w:tcPr>
                  <w:tcW w:w="2397" w:type="dxa"/>
                  <w:tcBorders>
                    <w:top w:val="nil"/>
                    <w:left w:val="nil"/>
                    <w:bottom w:val="nil"/>
                    <w:right w:val="nil"/>
                  </w:tcBorders>
                </w:tcPr>
                <w:p w:rsidR="00BD3728" w:rsidRDefault="00BD3728">
                  <w:pPr>
                    <w:jc w:val="center"/>
                  </w:pPr>
                  <w:r>
                    <w:t>(e) smooth domain surface</w:t>
                  </w:r>
                </w:p>
              </w:tc>
              <w:tc>
                <w:tcPr>
                  <w:tcW w:w="2398" w:type="dxa"/>
                  <w:tcBorders>
                    <w:top w:val="nil"/>
                    <w:left w:val="nil"/>
                    <w:bottom w:val="nil"/>
                    <w:right w:val="nil"/>
                  </w:tcBorders>
                </w:tcPr>
                <w:p w:rsidR="00BD3728" w:rsidRDefault="00BD3728">
                  <w:pPr>
                    <w:keepNext/>
                    <w:jc w:val="center"/>
                  </w:pPr>
                  <w:r>
                    <w:t>(f) displacement field</w:t>
                  </w:r>
                </w:p>
              </w:tc>
            </w:tr>
          </w:tbl>
          <w:p w:rsidR="00BD3728" w:rsidRDefault="00BD3728">
            <w:pPr>
              <w:pStyle w:val="Equation"/>
            </w:pPr>
          </w:p>
        </w:tc>
      </w:tr>
    </w:tbl>
    <w:p w:rsidR="00BD3728" w:rsidRDefault="00BD3728">
      <w:pPr>
        <w:pStyle w:val="Caption"/>
        <w:spacing w:before="0"/>
        <w:jc w:val="center"/>
      </w:pPr>
      <w:bookmarkStart w:id="17" w:name="_Ref470173535"/>
      <w:r>
        <w:t xml:space="preserve">Figure </w:t>
      </w:r>
      <w:fldSimple w:instr=" SEQ Figure \* ARABIC ">
        <w:r>
          <w:rPr>
            <w:noProof/>
          </w:rPr>
          <w:t>5</w:t>
        </w:r>
      </w:fldSimple>
      <w:bookmarkEnd w:id="17"/>
      <w:r>
        <w:t>: Steps in the conversion process.</w:t>
      </w:r>
      <w:r>
        <w:br/>
      </w:r>
    </w:p>
    <w:p w:rsidR="00BD3728" w:rsidRDefault="00BD3728">
      <w:r>
        <w:t xml:space="preserve">For each face in the 1-ring neighborhood, we gather the 3 subdivision surface normals at the vertices and form their spherical triangle on the Gauss sphere.  Then, we test whether this spherical triangle encloses the normals of the original mesh vertices parameterized using MAPS.  If this test fails on any face in the 1-ring, the edge collapse transformation is disallowed.  To allow simplification to proceed further, we have found it useful to broaden each spherical triangle by pushing its three vertices an additional 45 degrees away from its inscribed center, as illustrated in </w:t>
      </w:r>
      <w:r>
        <w:fldChar w:fldCharType="begin"/>
      </w:r>
      <w:r>
        <w:instrText xml:space="preserve"> REF _Ref471978821 \h </w:instrText>
      </w:r>
      <w:r>
        <w:fldChar w:fldCharType="separate"/>
      </w:r>
      <w:r>
        <w:t xml:space="preserve">Figure </w:t>
      </w:r>
      <w:r>
        <w:rPr>
          <w:noProof/>
        </w:rPr>
        <w:t>4</w:t>
      </w:r>
      <w:r>
        <w:fldChar w:fldCharType="end"/>
      </w:r>
      <w:r>
        <w:t>.</w:t>
      </w:r>
    </w:p>
    <w:p w:rsidR="00BD3728" w:rsidRDefault="00BD3728">
      <w:r>
        <w:t>We observe that the domain surface sometimes has undesirable undulations when the control mesh has vertices of high valence.  Therefore, during simplification we also disallow an edge collapse if the resulting unified vertex would have valence greater than 8.</w:t>
      </w:r>
    </w:p>
    <w:p w:rsidR="00BD3728" w:rsidRDefault="00BD3728">
      <w:pPr>
        <w:pStyle w:val="Heading2"/>
      </w:pPr>
      <w:r>
        <w:t>Optimization of domain surface</w:t>
      </w:r>
    </w:p>
    <w:p w:rsidR="00BD3728" w:rsidRDefault="00BD3728">
      <w:r>
        <w:t xml:space="preserve">Having formed the initial control mesh, we optimize the locations of its vertices such that the associated subdivision surface more accurately fits the original mesh.  This step is performed using the method of Hoppe et al. </w:t>
      </w:r>
      <w:r>
        <w:fldChar w:fldCharType="begin"/>
      </w:r>
      <w:r>
        <w:instrText xml:space="preserve"> REF _Ref480191505 \r \h </w:instrText>
      </w:r>
      <w:r>
        <w:fldChar w:fldCharType="separate"/>
      </w:r>
      <w:r>
        <w:t>[21]</w:t>
      </w:r>
      <w:r>
        <w:fldChar w:fldCharType="end"/>
      </w:r>
      <w:r>
        <w:t xml:space="preserve">.  We sample a dense set of points from the original mesh and minimize their squared distances to the subdivision surface.  This nonlinear optimization problem is approximated by iteratively projecting the points onto the surface and solving for the most accurate surface while fixing those parameterizations.  The result of this step is shown in </w:t>
      </w:r>
      <w:r>
        <w:fldChar w:fldCharType="begin"/>
      </w:r>
      <w:r>
        <w:instrText xml:space="preserve"> REF _Ref470173535 \h </w:instrText>
      </w:r>
      <w:r>
        <w:fldChar w:fldCharType="separate"/>
      </w:r>
      <w:r>
        <w:t xml:space="preserve">Figure </w:t>
      </w:r>
      <w:r>
        <w:rPr>
          <w:noProof/>
        </w:rPr>
        <w:t>5</w:t>
      </w:r>
      <w:r>
        <w:fldChar w:fldCharType="end"/>
      </w:r>
      <w:r>
        <w:t>d-e.</w:t>
      </w:r>
    </w:p>
    <w:p w:rsidR="00BD3728" w:rsidRDefault="00BD3728">
      <w:r>
        <w:t xml:space="preserve">Note that this geometric optimization modifies the control mesh and thus affects the space of normals over the domain surface.  Although this invalidates the heuristic used to guide the simplification process, this has not been a problem in our experiments.  A more robust solution would be to optimize the subdivision surface for each candidate edge collapse (as in </w:t>
      </w:r>
      <w:r>
        <w:fldChar w:fldCharType="begin"/>
      </w:r>
      <w:r>
        <w:instrText xml:space="preserve"> REF _Ref480191505 \r \h </w:instrText>
      </w:r>
      <w:r>
        <w:fldChar w:fldCharType="separate"/>
      </w:r>
      <w:r>
        <w:t>[21]</w:t>
      </w:r>
      <w:r>
        <w:fldChar w:fldCharType="end"/>
      </w:r>
      <w:r>
        <w:t>) prior to testing the neighborhood normals, but this would be much more costly.</w:t>
      </w:r>
    </w:p>
    <w:p w:rsidR="00BD3728" w:rsidRDefault="00BD3728">
      <w:pPr>
        <w:pStyle w:val="Heading2"/>
      </w:pPr>
      <w:r>
        <w:t>Sampling of scalar displacement map</w:t>
      </w:r>
    </w:p>
    <w:p w:rsidR="00BD3728" w:rsidRDefault="00BD3728">
      <w:r>
        <w:t xml:space="preserve">We apply </w:t>
      </w:r>
      <m:oMath>
        <m:r>
          <w:rPr>
            <w:rFonts w:ascii="Cambria Math" w:hAnsi="Cambria Math"/>
          </w:rPr>
          <m:t>k</m:t>
        </m:r>
      </m:oMath>
      <w:r>
        <w:t xml:space="preserve"> steps of Loop subdivision to the control mesh.  At each of these subdivided vertices, we compute the limit position and normal of the domain surface.  We seek to compute the signed distance from the limit point to the original surface along the normal (</w:t>
      </w:r>
      <w:r>
        <w:fldChar w:fldCharType="begin"/>
      </w:r>
      <w:r>
        <w:instrText xml:space="preserve"> REF _Ref470173535 \h </w:instrText>
      </w:r>
      <w:r>
        <w:fldChar w:fldCharType="separate"/>
      </w:r>
      <w:r>
        <w:t xml:space="preserve">Figure </w:t>
      </w:r>
      <w:r>
        <w:rPr>
          <w:noProof/>
        </w:rPr>
        <w:t>5</w:t>
      </w:r>
      <w:r>
        <w:fldChar w:fldCharType="end"/>
      </w:r>
      <w:r>
        <w:t>f).</w:t>
      </w:r>
    </w:p>
    <w:p w:rsidR="00BD3728" w:rsidRDefault="00BD3728">
      <w:r>
        <w:t xml:space="preserve">The directed line formed by the point and normal is intersected with the original surface, using a spatial hierarchy </w:t>
      </w:r>
      <w:r>
        <w:fldChar w:fldCharType="begin"/>
      </w:r>
      <w:r>
        <w:instrText xml:space="preserve"> REF _Ref470262977 \r \h </w:instrText>
      </w:r>
      <w:r>
        <w:fldChar w:fldCharType="separate"/>
      </w:r>
      <w:r>
        <w:t>[17]</w:t>
      </w:r>
      <w:r>
        <w:fldChar w:fldCharType="end"/>
      </w:r>
      <w:r>
        <w:t xml:space="preserve"> for efficiency.  We disregard any intersection point if the intersected surface is oriented in the wrong direction with respect to the directed line.  If multiple intersection points remain, we pick the one closest to the domain surface.  </w:t>
      </w:r>
      <w:r>
        <w:fldChar w:fldCharType="begin"/>
      </w:r>
      <w:r>
        <w:instrText xml:space="preserve"> REF _Ref480185078 \h </w:instrText>
      </w:r>
      <w:r>
        <w:fldChar w:fldCharType="separate"/>
      </w:r>
      <w:r>
        <w:t xml:space="preserve">Figure </w:t>
      </w:r>
      <w:r>
        <w:rPr>
          <w:noProof/>
        </w:rPr>
        <w:t>6</w:t>
      </w:r>
      <w:r>
        <w:fldChar w:fldCharType="end"/>
      </w:r>
      <w:r>
        <w:t xml:space="preserve"> illustrates a possible failure case if the domain surface is too far from the original.</w:t>
      </w:r>
    </w:p>
    <w:bookmarkStart w:id="18" w:name="_MON_1017055877"/>
    <w:bookmarkStart w:id="19" w:name="_MON_1017054935"/>
    <w:bookmarkEnd w:id="18"/>
    <w:bookmarkEnd w:id="19"/>
    <w:bookmarkStart w:id="20" w:name="_MON_1017055776"/>
    <w:bookmarkEnd w:id="20"/>
    <w:p w:rsidR="00BD3728" w:rsidRDefault="00BD3728">
      <w:pPr>
        <w:keepNext/>
        <w:jc w:val="center"/>
      </w:pPr>
      <w:r>
        <w:object w:dxaOrig="8790" w:dyaOrig="3600">
          <v:shape id="_x0000_i1027" type="#_x0000_t75" style="width:186pt;height:78pt" o:ole="">
            <v:imagedata r:id="rId25" o:title=""/>
          </v:shape>
          <o:OLEObject Type="Embed" ProgID="Word.Picture.8" ShapeID="_x0000_i1027" DrawAspect="Content" ObjectID="_1425911707" r:id="rId26"/>
        </w:object>
      </w:r>
    </w:p>
    <w:p w:rsidR="00BD3728" w:rsidRDefault="00BD3728">
      <w:pPr>
        <w:pStyle w:val="Caption"/>
      </w:pPr>
      <w:bookmarkStart w:id="21" w:name="_Ref480185078"/>
      <w:r>
        <w:t xml:space="preserve">Figure </w:t>
      </w:r>
      <w:fldSimple w:instr=" SEQ Figure \* ARABIC ">
        <w:r>
          <w:rPr>
            <w:noProof/>
          </w:rPr>
          <w:t>6</w:t>
        </w:r>
      </w:fldSimple>
      <w:bookmarkEnd w:id="21"/>
      <w:r>
        <w:t>: The displacement sampling may “fold over itself” if the domain surface is too distant from the original mesh.</w:t>
      </w:r>
    </w:p>
    <w:p w:rsidR="00BD3728" w:rsidRDefault="00BD3728">
      <w:r>
        <w:t>Near surface boundaries, there is the problem that the domain surface may extend beyond the boundary of the original surface, in which case the ray does not intersect any useful part of the original surface. (We detect this using a maximum distance threshold based on the mesh size.)  In this case, the surface should really be left undefined, i.e. trimmed to the detailed boundary of the original mesh.  One approach would be to store a special illegal value into the displacement map.  Instead, we find the closest original triangle to the subdivided vertex, and intersect the ray with the plane containing that triangle.  Precise surface trimming can be achieved using an alpha mask in the surface color image, but we have not yet implemented this.</w:t>
      </w:r>
    </w:p>
    <w:p w:rsidR="00BD3728" w:rsidRDefault="00BD3728">
      <w:pPr>
        <w:pStyle w:val="Heading2"/>
      </w:pPr>
      <w:bookmarkStart w:id="22" w:name="_Ref470168596"/>
      <w:r>
        <w:t xml:space="preserve">Resampling of </w:t>
      </w:r>
      <w:bookmarkEnd w:id="22"/>
      <w:r>
        <w:t>appearance attributes</w:t>
      </w:r>
    </w:p>
    <w:p w:rsidR="00BD3728" w:rsidRDefault="00BD3728">
      <w:r>
        <w:t xml:space="preserve">Besides sampling the scalar displacement function, we also sample other appearance attributes such as diffuse color.  These attributes are stored, filtered, and compressed just like the scalar displacements.  An example is shown in </w:t>
      </w:r>
      <w:r>
        <w:fldChar w:fldCharType="begin"/>
      </w:r>
      <w:r>
        <w:instrText xml:space="preserve"> REF _Ref471547751 \h </w:instrText>
      </w:r>
      <w:r>
        <w:fldChar w:fldCharType="separate"/>
      </w:r>
      <w:r>
        <w:t xml:space="preserve">Figure </w:t>
      </w:r>
      <w:r>
        <w:rPr>
          <w:noProof/>
        </w:rPr>
        <w:t>11</w:t>
      </w:r>
      <w:r>
        <w:fldChar w:fldCharType="end"/>
      </w:r>
      <w:r>
        <w:t>.</w:t>
      </w:r>
    </w:p>
    <w:p w:rsidR="00BD3728" w:rsidRDefault="00BD3728">
      <w:pPr>
        <w:pStyle w:val="Heading2"/>
      </w:pPr>
      <w:bookmarkStart w:id="23" w:name="_Ref469867269"/>
      <w:r>
        <w:t>Filtering of displacement map</w:t>
      </w:r>
      <w:bookmarkEnd w:id="23"/>
    </w:p>
    <w:p w:rsidR="00BD3728" w:rsidRDefault="00BD3728">
      <w:r>
        <w:t>Since our displacement field has the same structure as the domain surface, we can apply the same subdivision mask for magnification.  This is particular useful when we try to zoom in a tiny region on our displaced subdivision surface.  For sampling the displacements at minified levels of the displacement pyramid, we compute the samples at any level</w:t>
      </w:r>
      <w:r w:rsidR="001F557E">
        <w:t xml:space="preserve"> </w:t>
      </w:r>
      <m:oMath>
        <m:r>
          <w:rPr>
            <w:rFonts w:ascii="Cambria Math" w:hAnsi="Cambria Math"/>
          </w:rPr>
          <m:t>l&lt;k</m:t>
        </m:r>
      </m:oMath>
      <w:r>
        <w:t xml:space="preserve"> by filtering the limit displacements of level</w:t>
      </w:r>
      <w:r w:rsidR="001F557E">
        <w:t xml:space="preserve"> </w:t>
      </w:r>
      <m:oMath>
        <m:r>
          <w:rPr>
            <w:rFonts w:ascii="Cambria Math" w:hAnsi="Cambria Math"/>
          </w:rPr>
          <m:t>l+1</m:t>
        </m:r>
      </m:oMath>
      <w:r>
        <w:t xml:space="preserve">.  We considered several filtering operations and opted for the non-shrinking filter of Taubin </w:t>
      </w:r>
      <w:r>
        <w:fldChar w:fldCharType="begin"/>
      </w:r>
      <w:r>
        <w:instrText xml:space="preserve"> REF _Ref471979510 \r \h  \* MERGEFORMAT </w:instrText>
      </w:r>
      <w:r>
        <w:fldChar w:fldCharType="separate"/>
      </w:r>
      <w:r>
        <w:t>[35]</w:t>
      </w:r>
      <w:r>
        <w:fldChar w:fldCharType="end"/>
      </w:r>
      <w:r>
        <w:t>.</w:t>
      </w:r>
    </w:p>
    <w:p w:rsidR="00BD3728" w:rsidRDefault="00BD3728">
      <w:r>
        <w:t xml:space="preserve">Because the displacement magnitudes are kept small, their filtering is not extremely sensitive.  In many rendering situations much of the visual detail is provided by bump mapping.  As has been discussed elsewhere </w:t>
      </w:r>
      <w:r>
        <w:rPr>
          <w:highlight w:val="yellow"/>
        </w:rPr>
        <w:fldChar w:fldCharType="begin"/>
      </w:r>
      <w:r>
        <w:instrText xml:space="preserve"> REF _Ref472163739 \r \h </w:instrText>
      </w:r>
      <w:r>
        <w:rPr>
          <w:highlight w:val="yellow"/>
        </w:rPr>
      </w:r>
      <w:r>
        <w:rPr>
          <w:highlight w:val="yellow"/>
        </w:rPr>
        <w:fldChar w:fldCharType="separate"/>
      </w:r>
      <w:r>
        <w:t>[2]</w:t>
      </w:r>
      <w:r>
        <w:rPr>
          <w:highlight w:val="yellow"/>
        </w:rPr>
        <w:fldChar w:fldCharType="end"/>
      </w:r>
      <w:r>
        <w:t>, careful filtering of bump maps is both important and difficult.</w:t>
      </w:r>
    </w:p>
    <w:p w:rsidR="00BD3728" w:rsidRDefault="00BD3728">
      <w:pPr>
        <w:pStyle w:val="Heading2"/>
      </w:pPr>
      <w:r>
        <w:t>Conversion results</w:t>
      </w:r>
    </w:p>
    <w:p w:rsidR="00BD3728" w:rsidRDefault="00BD3728">
      <w:r>
        <w:t>The following table shows execution times for the various steps of the conversion process.  These times are obtained on a Pentium III 550 MHz PC.</w:t>
      </w:r>
    </w:p>
    <w:tbl>
      <w:tblPr>
        <w:tblW w:w="4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000" w:firstRow="0" w:lastRow="0" w:firstColumn="0" w:lastColumn="0" w:noHBand="0" w:noVBand="0"/>
      </w:tblPr>
      <w:tblGrid>
        <w:gridCol w:w="1912"/>
        <w:gridCol w:w="720"/>
        <w:gridCol w:w="720"/>
        <w:gridCol w:w="630"/>
        <w:gridCol w:w="684"/>
      </w:tblGrid>
      <w:tr w:rsidR="00BD3728">
        <w:trPr>
          <w:jc w:val="center"/>
        </w:trPr>
        <w:tc>
          <w:tcPr>
            <w:tcW w:w="1912" w:type="dxa"/>
            <w:tcBorders>
              <w:bottom w:val="single" w:sz="4" w:space="0" w:color="auto"/>
            </w:tcBorders>
            <w:tcMar>
              <w:left w:w="43" w:type="dxa"/>
            </w:tcMar>
            <w:vAlign w:val="center"/>
          </w:tcPr>
          <w:p w:rsidR="00BD3728" w:rsidRDefault="00BD3728">
            <w:pPr>
              <w:spacing w:before="20" w:after="20"/>
              <w:jc w:val="center"/>
            </w:pPr>
            <w:r>
              <w:t>Model</w:t>
            </w:r>
          </w:p>
        </w:tc>
        <w:tc>
          <w:tcPr>
            <w:tcW w:w="720" w:type="dxa"/>
            <w:tcMar>
              <w:left w:w="0" w:type="dxa"/>
              <w:right w:w="0" w:type="dxa"/>
            </w:tcMar>
            <w:vAlign w:val="center"/>
          </w:tcPr>
          <w:p w:rsidR="00BD3728" w:rsidRDefault="00BD3728">
            <w:pPr>
              <w:spacing w:before="20" w:after="20"/>
              <w:jc w:val="center"/>
              <w:rPr>
                <w:sz w:val="16"/>
              </w:rPr>
            </w:pPr>
            <w:r>
              <w:rPr>
                <w:sz w:val="16"/>
              </w:rPr>
              <w:t>armadillo</w:t>
            </w:r>
          </w:p>
        </w:tc>
        <w:tc>
          <w:tcPr>
            <w:tcW w:w="720" w:type="dxa"/>
            <w:tcMar>
              <w:left w:w="0" w:type="dxa"/>
              <w:right w:w="0" w:type="dxa"/>
            </w:tcMar>
            <w:vAlign w:val="center"/>
          </w:tcPr>
          <w:p w:rsidR="00BD3728" w:rsidRDefault="00BD3728">
            <w:pPr>
              <w:spacing w:before="20" w:after="20"/>
              <w:jc w:val="center"/>
              <w:rPr>
                <w:sz w:val="16"/>
              </w:rPr>
            </w:pPr>
            <w:r>
              <w:rPr>
                <w:sz w:val="16"/>
              </w:rPr>
              <w:t>venus</w:t>
            </w:r>
          </w:p>
        </w:tc>
        <w:tc>
          <w:tcPr>
            <w:tcW w:w="630" w:type="dxa"/>
            <w:tcMar>
              <w:left w:w="0" w:type="dxa"/>
              <w:right w:w="0" w:type="dxa"/>
            </w:tcMar>
            <w:vAlign w:val="center"/>
          </w:tcPr>
          <w:p w:rsidR="00BD3728" w:rsidRDefault="00BD3728">
            <w:pPr>
              <w:spacing w:before="20" w:after="20"/>
              <w:jc w:val="center"/>
              <w:rPr>
                <w:sz w:val="16"/>
              </w:rPr>
            </w:pPr>
            <w:r>
              <w:rPr>
                <w:sz w:val="16"/>
              </w:rPr>
              <w:t>bunny</w:t>
            </w:r>
          </w:p>
        </w:tc>
        <w:tc>
          <w:tcPr>
            <w:tcW w:w="684" w:type="dxa"/>
            <w:tcMar>
              <w:left w:w="0" w:type="dxa"/>
              <w:right w:w="0" w:type="dxa"/>
            </w:tcMar>
            <w:vAlign w:val="center"/>
          </w:tcPr>
          <w:p w:rsidR="00BD3728" w:rsidRDefault="00BD3728">
            <w:pPr>
              <w:spacing w:before="20" w:after="20"/>
              <w:jc w:val="center"/>
              <w:rPr>
                <w:sz w:val="16"/>
              </w:rPr>
            </w:pPr>
            <w:r>
              <w:rPr>
                <w:sz w:val="16"/>
              </w:rPr>
              <w:t>dinosaur</w:t>
            </w:r>
          </w:p>
        </w:tc>
      </w:tr>
      <w:tr w:rsidR="00BD3728">
        <w:trPr>
          <w:cantSplit/>
          <w:jc w:val="center"/>
        </w:trPr>
        <w:tc>
          <w:tcPr>
            <w:tcW w:w="4666" w:type="dxa"/>
            <w:gridSpan w:val="5"/>
            <w:tcBorders>
              <w:left w:val="nil"/>
              <w:right w:val="nil"/>
            </w:tcBorders>
            <w:tcMar>
              <w:left w:w="29" w:type="dxa"/>
              <w:right w:w="29" w:type="dxa"/>
            </w:tcMar>
            <w:vAlign w:val="center"/>
          </w:tcPr>
          <w:p w:rsidR="00BD3728" w:rsidRDefault="00BD3728" w:rsidP="00DA58B3">
            <w:pPr>
              <w:spacing w:before="20" w:after="20"/>
              <w:rPr>
                <w:sz w:val="16"/>
              </w:rPr>
            </w:pPr>
            <w:r>
              <w:t xml:space="preserve"> Conversion Statistics</w:t>
            </w:r>
          </w:p>
        </w:tc>
      </w:tr>
      <w:tr w:rsidR="00BD3728">
        <w:trPr>
          <w:jc w:val="center"/>
        </w:trPr>
        <w:tc>
          <w:tcPr>
            <w:tcW w:w="1912" w:type="dxa"/>
            <w:tcMar>
              <w:left w:w="29" w:type="dxa"/>
              <w:right w:w="29" w:type="dxa"/>
            </w:tcMar>
            <w:vAlign w:val="center"/>
          </w:tcPr>
          <w:p w:rsidR="00BD3728" w:rsidRDefault="00BD3728" w:rsidP="00DA58B3">
            <w:pPr>
              <w:spacing w:before="20" w:after="20"/>
            </w:pPr>
            <w:r>
              <w:t>Original mesh #F</w:t>
            </w:r>
          </w:p>
        </w:tc>
        <w:tc>
          <w:tcPr>
            <w:tcW w:w="720" w:type="dxa"/>
            <w:vAlign w:val="center"/>
          </w:tcPr>
          <w:p w:rsidR="00BD3728" w:rsidRDefault="00BD3728" w:rsidP="005F2ADB">
            <w:pPr>
              <w:spacing w:before="20" w:after="20"/>
              <w:jc w:val="right"/>
              <w:rPr>
                <w:sz w:val="16"/>
              </w:rPr>
            </w:pPr>
            <w:r>
              <w:rPr>
                <w:sz w:val="16"/>
              </w:rPr>
              <w:t>210,944</w:t>
            </w:r>
          </w:p>
        </w:tc>
        <w:tc>
          <w:tcPr>
            <w:tcW w:w="720" w:type="dxa"/>
            <w:vAlign w:val="center"/>
          </w:tcPr>
          <w:p w:rsidR="00BD3728" w:rsidRDefault="00BD3728">
            <w:pPr>
              <w:spacing w:before="20" w:after="20"/>
              <w:jc w:val="right"/>
              <w:rPr>
                <w:sz w:val="16"/>
              </w:rPr>
            </w:pPr>
            <w:r>
              <w:rPr>
                <w:sz w:val="16"/>
              </w:rPr>
              <w:t>100,000</w:t>
            </w:r>
          </w:p>
        </w:tc>
        <w:tc>
          <w:tcPr>
            <w:tcW w:w="630" w:type="dxa"/>
            <w:vAlign w:val="center"/>
          </w:tcPr>
          <w:p w:rsidR="00BD3728" w:rsidRDefault="00BD3728">
            <w:pPr>
              <w:spacing w:before="20" w:after="20"/>
              <w:jc w:val="right"/>
              <w:rPr>
                <w:sz w:val="16"/>
              </w:rPr>
            </w:pPr>
            <w:r>
              <w:rPr>
                <w:sz w:val="16"/>
              </w:rPr>
              <w:t>69,451</w:t>
            </w:r>
          </w:p>
        </w:tc>
        <w:tc>
          <w:tcPr>
            <w:tcW w:w="684" w:type="dxa"/>
            <w:vAlign w:val="center"/>
          </w:tcPr>
          <w:p w:rsidR="00BD3728" w:rsidRDefault="00BD3728">
            <w:pPr>
              <w:spacing w:before="20" w:after="20"/>
              <w:jc w:val="right"/>
              <w:rPr>
                <w:sz w:val="16"/>
              </w:rPr>
            </w:pPr>
            <w:r>
              <w:rPr>
                <w:sz w:val="16"/>
              </w:rPr>
              <w:t>342,138</w:t>
            </w:r>
          </w:p>
        </w:tc>
      </w:tr>
      <w:tr w:rsidR="00BD3728">
        <w:trPr>
          <w:jc w:val="center"/>
        </w:trPr>
        <w:tc>
          <w:tcPr>
            <w:tcW w:w="1912" w:type="dxa"/>
            <w:tcMar>
              <w:left w:w="29" w:type="dxa"/>
              <w:right w:w="29" w:type="dxa"/>
            </w:tcMar>
            <w:vAlign w:val="center"/>
          </w:tcPr>
          <w:p w:rsidR="00BD3728" w:rsidRDefault="00BD3728" w:rsidP="00DA58B3">
            <w:pPr>
              <w:spacing w:before="20" w:after="20"/>
            </w:pPr>
            <w:r>
              <w:t>Control mesh #F</w:t>
            </w:r>
          </w:p>
        </w:tc>
        <w:tc>
          <w:tcPr>
            <w:tcW w:w="720" w:type="dxa"/>
            <w:vAlign w:val="center"/>
          </w:tcPr>
          <w:p w:rsidR="00BD3728" w:rsidRDefault="00BD3728">
            <w:pPr>
              <w:spacing w:before="20" w:after="20"/>
              <w:jc w:val="right"/>
              <w:rPr>
                <w:sz w:val="16"/>
              </w:rPr>
            </w:pPr>
            <w:r>
              <w:rPr>
                <w:sz w:val="16"/>
              </w:rPr>
              <w:t>1,306</w:t>
            </w:r>
          </w:p>
        </w:tc>
        <w:tc>
          <w:tcPr>
            <w:tcW w:w="720" w:type="dxa"/>
            <w:vAlign w:val="center"/>
          </w:tcPr>
          <w:p w:rsidR="00BD3728" w:rsidRDefault="00BD3728">
            <w:pPr>
              <w:spacing w:before="20" w:after="20"/>
              <w:jc w:val="right"/>
              <w:rPr>
                <w:sz w:val="16"/>
              </w:rPr>
            </w:pPr>
            <w:r>
              <w:rPr>
                <w:sz w:val="16"/>
              </w:rPr>
              <w:t>748</w:t>
            </w:r>
          </w:p>
        </w:tc>
        <w:tc>
          <w:tcPr>
            <w:tcW w:w="630" w:type="dxa"/>
            <w:vAlign w:val="center"/>
          </w:tcPr>
          <w:p w:rsidR="00BD3728" w:rsidRDefault="00BD3728">
            <w:pPr>
              <w:spacing w:before="20" w:after="20"/>
              <w:jc w:val="right"/>
              <w:rPr>
                <w:sz w:val="16"/>
              </w:rPr>
            </w:pPr>
            <w:r>
              <w:rPr>
                <w:sz w:val="16"/>
              </w:rPr>
              <w:t>526</w:t>
            </w:r>
          </w:p>
        </w:tc>
        <w:tc>
          <w:tcPr>
            <w:tcW w:w="684" w:type="dxa"/>
            <w:vAlign w:val="center"/>
          </w:tcPr>
          <w:p w:rsidR="00BD3728" w:rsidRDefault="00BD3728">
            <w:pPr>
              <w:spacing w:before="20" w:after="20"/>
              <w:jc w:val="right"/>
              <w:rPr>
                <w:sz w:val="16"/>
              </w:rPr>
            </w:pPr>
            <w:r>
              <w:rPr>
                <w:sz w:val="16"/>
              </w:rPr>
              <w:t>1,564</w:t>
            </w:r>
          </w:p>
        </w:tc>
      </w:tr>
      <w:tr w:rsidR="00BD3728">
        <w:trPr>
          <w:jc w:val="center"/>
        </w:trPr>
        <w:tc>
          <w:tcPr>
            <w:tcW w:w="1912" w:type="dxa"/>
            <w:tcBorders>
              <w:bottom w:val="single" w:sz="4" w:space="0" w:color="auto"/>
            </w:tcBorders>
            <w:tcMar>
              <w:left w:w="29" w:type="dxa"/>
              <w:right w:w="29" w:type="dxa"/>
            </w:tcMar>
            <w:vAlign w:val="center"/>
          </w:tcPr>
          <w:p w:rsidR="00BD3728" w:rsidRDefault="00BD3728" w:rsidP="00DA58B3">
            <w:pPr>
              <w:spacing w:before="20" w:after="20"/>
            </w:pPr>
            <w:r>
              <w:t xml:space="preserve">Maximum level </w:t>
            </w:r>
            <m:oMath>
              <m:r>
                <w:rPr>
                  <w:rFonts w:ascii="Cambria Math" w:hAnsi="Cambria Math"/>
                </w:rPr>
                <m:t>k</m:t>
              </m:r>
            </m:oMath>
          </w:p>
        </w:tc>
        <w:tc>
          <w:tcPr>
            <w:tcW w:w="720" w:type="dxa"/>
            <w:tcBorders>
              <w:bottom w:val="single" w:sz="4" w:space="0" w:color="auto"/>
            </w:tcBorders>
            <w:vAlign w:val="center"/>
          </w:tcPr>
          <w:p w:rsidR="00BD3728" w:rsidRDefault="00BD3728">
            <w:pPr>
              <w:spacing w:before="20" w:after="20"/>
              <w:jc w:val="right"/>
              <w:rPr>
                <w:sz w:val="16"/>
              </w:rPr>
            </w:pPr>
            <w:r>
              <w:rPr>
                <w:sz w:val="16"/>
              </w:rPr>
              <w:t>4</w:t>
            </w:r>
          </w:p>
        </w:tc>
        <w:tc>
          <w:tcPr>
            <w:tcW w:w="720" w:type="dxa"/>
            <w:tcBorders>
              <w:bottom w:val="single" w:sz="4" w:space="0" w:color="auto"/>
            </w:tcBorders>
            <w:vAlign w:val="center"/>
          </w:tcPr>
          <w:p w:rsidR="00BD3728" w:rsidRDefault="00BD3728">
            <w:pPr>
              <w:spacing w:before="20" w:after="20"/>
              <w:jc w:val="right"/>
              <w:rPr>
                <w:sz w:val="16"/>
              </w:rPr>
            </w:pPr>
            <w:r>
              <w:rPr>
                <w:sz w:val="16"/>
              </w:rPr>
              <w:t>4</w:t>
            </w:r>
          </w:p>
        </w:tc>
        <w:tc>
          <w:tcPr>
            <w:tcW w:w="630" w:type="dxa"/>
            <w:tcBorders>
              <w:bottom w:val="single" w:sz="4" w:space="0" w:color="auto"/>
            </w:tcBorders>
            <w:vAlign w:val="center"/>
          </w:tcPr>
          <w:p w:rsidR="00BD3728" w:rsidRDefault="00BD3728">
            <w:pPr>
              <w:spacing w:before="20" w:after="20"/>
              <w:jc w:val="right"/>
              <w:rPr>
                <w:sz w:val="16"/>
              </w:rPr>
            </w:pPr>
            <w:r>
              <w:rPr>
                <w:sz w:val="16"/>
              </w:rPr>
              <w:t>4</w:t>
            </w:r>
          </w:p>
        </w:tc>
        <w:tc>
          <w:tcPr>
            <w:tcW w:w="684" w:type="dxa"/>
            <w:tcBorders>
              <w:bottom w:val="single" w:sz="4" w:space="0" w:color="auto"/>
            </w:tcBorders>
            <w:vAlign w:val="center"/>
          </w:tcPr>
          <w:p w:rsidR="00BD3728" w:rsidRDefault="00BD3728">
            <w:pPr>
              <w:spacing w:before="20" w:after="20"/>
              <w:jc w:val="right"/>
              <w:rPr>
                <w:sz w:val="16"/>
              </w:rPr>
            </w:pPr>
            <w:r>
              <w:rPr>
                <w:sz w:val="16"/>
              </w:rPr>
              <w:t>4</w:t>
            </w:r>
          </w:p>
        </w:tc>
      </w:tr>
      <w:tr w:rsidR="00BD3728">
        <w:trPr>
          <w:cantSplit/>
          <w:jc w:val="center"/>
        </w:trPr>
        <w:tc>
          <w:tcPr>
            <w:tcW w:w="4666" w:type="dxa"/>
            <w:gridSpan w:val="5"/>
            <w:tcBorders>
              <w:left w:val="nil"/>
              <w:right w:val="nil"/>
            </w:tcBorders>
            <w:tcMar>
              <w:left w:w="29" w:type="dxa"/>
              <w:right w:w="29" w:type="dxa"/>
            </w:tcMar>
            <w:vAlign w:val="center"/>
          </w:tcPr>
          <w:p w:rsidR="00BD3728" w:rsidRDefault="00BD3728" w:rsidP="00DA58B3">
            <w:pPr>
              <w:spacing w:before="20" w:after="20"/>
              <w:rPr>
                <w:sz w:val="16"/>
              </w:rPr>
            </w:pPr>
            <w:r>
              <w:t xml:space="preserve">  Execution Times (minutes)</w:t>
            </w:r>
          </w:p>
        </w:tc>
      </w:tr>
      <w:tr w:rsidR="00BD3728">
        <w:trPr>
          <w:jc w:val="center"/>
        </w:trPr>
        <w:tc>
          <w:tcPr>
            <w:tcW w:w="1912" w:type="dxa"/>
            <w:tcMar>
              <w:left w:w="29" w:type="dxa"/>
              <w:right w:w="29" w:type="dxa"/>
            </w:tcMar>
            <w:vAlign w:val="center"/>
          </w:tcPr>
          <w:p w:rsidR="00BD3728" w:rsidRDefault="00BD3728" w:rsidP="00DA58B3">
            <w:pPr>
              <w:spacing w:before="20" w:after="20"/>
            </w:pPr>
            <w:r>
              <w:t>Simplification</w:t>
            </w:r>
          </w:p>
        </w:tc>
        <w:tc>
          <w:tcPr>
            <w:tcW w:w="720" w:type="dxa"/>
            <w:vAlign w:val="center"/>
          </w:tcPr>
          <w:p w:rsidR="00BD3728" w:rsidRDefault="00BD3728">
            <w:pPr>
              <w:spacing w:before="20" w:after="20"/>
              <w:jc w:val="right"/>
              <w:rPr>
                <w:sz w:val="16"/>
              </w:rPr>
            </w:pPr>
            <w:r>
              <w:rPr>
                <w:sz w:val="16"/>
              </w:rPr>
              <w:t>61</w:t>
            </w:r>
          </w:p>
        </w:tc>
        <w:tc>
          <w:tcPr>
            <w:tcW w:w="720" w:type="dxa"/>
            <w:vAlign w:val="center"/>
          </w:tcPr>
          <w:p w:rsidR="00BD3728" w:rsidRDefault="00BD3728">
            <w:pPr>
              <w:spacing w:before="20" w:after="20"/>
              <w:jc w:val="right"/>
              <w:rPr>
                <w:sz w:val="16"/>
              </w:rPr>
            </w:pPr>
            <w:r>
              <w:rPr>
                <w:sz w:val="16"/>
              </w:rPr>
              <w:t>28</w:t>
            </w:r>
          </w:p>
        </w:tc>
        <w:tc>
          <w:tcPr>
            <w:tcW w:w="630" w:type="dxa"/>
            <w:vAlign w:val="center"/>
          </w:tcPr>
          <w:p w:rsidR="00BD3728" w:rsidRDefault="00BD3728">
            <w:pPr>
              <w:spacing w:before="20" w:after="20"/>
              <w:jc w:val="right"/>
              <w:rPr>
                <w:sz w:val="16"/>
              </w:rPr>
            </w:pPr>
            <w:r>
              <w:rPr>
                <w:sz w:val="16"/>
              </w:rPr>
              <w:t>19</w:t>
            </w:r>
          </w:p>
        </w:tc>
        <w:tc>
          <w:tcPr>
            <w:tcW w:w="684" w:type="dxa"/>
            <w:vAlign w:val="center"/>
          </w:tcPr>
          <w:p w:rsidR="00BD3728" w:rsidRDefault="00BD3728">
            <w:pPr>
              <w:spacing w:before="20" w:after="20"/>
              <w:jc w:val="right"/>
              <w:rPr>
                <w:sz w:val="16"/>
              </w:rPr>
            </w:pPr>
            <w:r>
              <w:rPr>
                <w:sz w:val="16"/>
              </w:rPr>
              <w:t>115</w:t>
            </w:r>
          </w:p>
        </w:tc>
      </w:tr>
      <w:tr w:rsidR="00BD3728">
        <w:trPr>
          <w:jc w:val="center"/>
        </w:trPr>
        <w:tc>
          <w:tcPr>
            <w:tcW w:w="1912" w:type="dxa"/>
            <w:tcMar>
              <w:left w:w="29" w:type="dxa"/>
              <w:right w:w="29" w:type="dxa"/>
            </w:tcMar>
            <w:vAlign w:val="center"/>
          </w:tcPr>
          <w:p w:rsidR="00BD3728" w:rsidRDefault="00BD3728" w:rsidP="00DA58B3">
            <w:pPr>
              <w:spacing w:before="20" w:after="20"/>
            </w:pPr>
            <w:r>
              <w:t>Domain surface optimiz.</w:t>
            </w:r>
          </w:p>
        </w:tc>
        <w:tc>
          <w:tcPr>
            <w:tcW w:w="720" w:type="dxa"/>
            <w:vAlign w:val="center"/>
          </w:tcPr>
          <w:p w:rsidR="00BD3728" w:rsidRDefault="00BD3728">
            <w:pPr>
              <w:spacing w:before="20" w:after="20"/>
              <w:jc w:val="right"/>
              <w:rPr>
                <w:sz w:val="16"/>
              </w:rPr>
            </w:pPr>
            <w:r>
              <w:rPr>
                <w:sz w:val="16"/>
              </w:rPr>
              <w:t>25</w:t>
            </w:r>
          </w:p>
        </w:tc>
        <w:tc>
          <w:tcPr>
            <w:tcW w:w="720" w:type="dxa"/>
            <w:vAlign w:val="center"/>
          </w:tcPr>
          <w:p w:rsidR="00BD3728" w:rsidRDefault="00BD3728">
            <w:pPr>
              <w:spacing w:before="20" w:after="20"/>
              <w:jc w:val="right"/>
              <w:rPr>
                <w:sz w:val="16"/>
              </w:rPr>
            </w:pPr>
            <w:r>
              <w:rPr>
                <w:sz w:val="16"/>
              </w:rPr>
              <w:t>11</w:t>
            </w:r>
          </w:p>
        </w:tc>
        <w:tc>
          <w:tcPr>
            <w:tcW w:w="630" w:type="dxa"/>
            <w:vAlign w:val="center"/>
          </w:tcPr>
          <w:p w:rsidR="00BD3728" w:rsidRDefault="00BD3728">
            <w:pPr>
              <w:spacing w:before="20" w:after="20"/>
              <w:jc w:val="right"/>
              <w:rPr>
                <w:sz w:val="16"/>
              </w:rPr>
            </w:pPr>
            <w:r>
              <w:rPr>
                <w:sz w:val="16"/>
              </w:rPr>
              <w:t>11</w:t>
            </w:r>
          </w:p>
        </w:tc>
        <w:tc>
          <w:tcPr>
            <w:tcW w:w="684" w:type="dxa"/>
            <w:vAlign w:val="center"/>
          </w:tcPr>
          <w:p w:rsidR="00BD3728" w:rsidRDefault="00BD3728">
            <w:pPr>
              <w:spacing w:before="20" w:after="20"/>
              <w:jc w:val="right"/>
              <w:rPr>
                <w:sz w:val="16"/>
              </w:rPr>
            </w:pPr>
            <w:r>
              <w:rPr>
                <w:sz w:val="16"/>
              </w:rPr>
              <w:t>43</w:t>
            </w:r>
          </w:p>
        </w:tc>
      </w:tr>
      <w:tr w:rsidR="00BD3728">
        <w:trPr>
          <w:jc w:val="center"/>
        </w:trPr>
        <w:tc>
          <w:tcPr>
            <w:tcW w:w="1912" w:type="dxa"/>
            <w:tcBorders>
              <w:bottom w:val="single" w:sz="8" w:space="0" w:color="auto"/>
            </w:tcBorders>
            <w:tcMar>
              <w:left w:w="29" w:type="dxa"/>
              <w:right w:w="29" w:type="dxa"/>
            </w:tcMar>
            <w:vAlign w:val="center"/>
          </w:tcPr>
          <w:p w:rsidR="00BD3728" w:rsidRDefault="00BD3728" w:rsidP="00DA58B3">
            <w:pPr>
              <w:spacing w:before="20" w:after="20"/>
            </w:pPr>
            <w:r>
              <w:t>Displacement sampling</w:t>
            </w:r>
          </w:p>
        </w:tc>
        <w:tc>
          <w:tcPr>
            <w:tcW w:w="720" w:type="dxa"/>
            <w:tcBorders>
              <w:bottom w:val="single" w:sz="8" w:space="0" w:color="auto"/>
            </w:tcBorders>
            <w:vAlign w:val="center"/>
          </w:tcPr>
          <w:p w:rsidR="00BD3728" w:rsidRDefault="00BD3728">
            <w:pPr>
              <w:spacing w:before="20" w:after="20"/>
              <w:jc w:val="right"/>
              <w:rPr>
                <w:sz w:val="16"/>
              </w:rPr>
            </w:pPr>
            <w:r>
              <w:rPr>
                <w:sz w:val="16"/>
              </w:rPr>
              <w:t>2</w:t>
            </w:r>
          </w:p>
        </w:tc>
        <w:tc>
          <w:tcPr>
            <w:tcW w:w="720" w:type="dxa"/>
            <w:tcBorders>
              <w:bottom w:val="single" w:sz="8" w:space="0" w:color="auto"/>
            </w:tcBorders>
            <w:vAlign w:val="center"/>
          </w:tcPr>
          <w:p w:rsidR="00BD3728" w:rsidRDefault="00BD3728">
            <w:pPr>
              <w:spacing w:before="20" w:after="20"/>
              <w:jc w:val="right"/>
              <w:rPr>
                <w:sz w:val="16"/>
              </w:rPr>
            </w:pPr>
            <w:r>
              <w:rPr>
                <w:sz w:val="16"/>
              </w:rPr>
              <w:t>2</w:t>
            </w:r>
          </w:p>
        </w:tc>
        <w:tc>
          <w:tcPr>
            <w:tcW w:w="630" w:type="dxa"/>
            <w:tcBorders>
              <w:bottom w:val="single" w:sz="8" w:space="0" w:color="auto"/>
            </w:tcBorders>
            <w:vAlign w:val="center"/>
          </w:tcPr>
          <w:p w:rsidR="00BD3728" w:rsidRDefault="00BD3728">
            <w:pPr>
              <w:spacing w:before="20" w:after="20"/>
              <w:jc w:val="right"/>
              <w:rPr>
                <w:sz w:val="16"/>
              </w:rPr>
            </w:pPr>
            <w:r>
              <w:rPr>
                <w:sz w:val="16"/>
              </w:rPr>
              <w:t>1</w:t>
            </w:r>
          </w:p>
        </w:tc>
        <w:tc>
          <w:tcPr>
            <w:tcW w:w="684" w:type="dxa"/>
            <w:tcBorders>
              <w:bottom w:val="single" w:sz="8" w:space="0" w:color="auto"/>
            </w:tcBorders>
            <w:vAlign w:val="center"/>
          </w:tcPr>
          <w:p w:rsidR="00BD3728" w:rsidRDefault="00BD3728">
            <w:pPr>
              <w:spacing w:before="20" w:after="20"/>
              <w:jc w:val="right"/>
              <w:rPr>
                <w:sz w:val="16"/>
              </w:rPr>
            </w:pPr>
            <w:r>
              <w:rPr>
                <w:sz w:val="16"/>
              </w:rPr>
              <w:t>5</w:t>
            </w:r>
          </w:p>
        </w:tc>
      </w:tr>
      <w:tr w:rsidR="00BD3728">
        <w:trPr>
          <w:jc w:val="center"/>
        </w:trPr>
        <w:tc>
          <w:tcPr>
            <w:tcW w:w="1912" w:type="dxa"/>
            <w:tcBorders>
              <w:top w:val="single" w:sz="8" w:space="0" w:color="auto"/>
              <w:left w:val="single" w:sz="4" w:space="0" w:color="auto"/>
              <w:bottom w:val="single" w:sz="4" w:space="0" w:color="auto"/>
              <w:right w:val="single" w:sz="4" w:space="0" w:color="auto"/>
            </w:tcBorders>
            <w:tcMar>
              <w:left w:w="29" w:type="dxa"/>
              <w:right w:w="29" w:type="dxa"/>
            </w:tcMar>
            <w:vAlign w:val="center"/>
          </w:tcPr>
          <w:p w:rsidR="00BD3728" w:rsidRDefault="00BD3728" w:rsidP="00DA58B3">
            <w:pPr>
              <w:spacing w:before="20" w:after="20"/>
            </w:pPr>
            <w:r>
              <w:t xml:space="preserve"> Total</w:t>
            </w:r>
          </w:p>
        </w:tc>
        <w:tc>
          <w:tcPr>
            <w:tcW w:w="720" w:type="dxa"/>
            <w:tcBorders>
              <w:top w:val="single" w:sz="8" w:space="0" w:color="auto"/>
              <w:left w:val="single" w:sz="4" w:space="0" w:color="auto"/>
              <w:bottom w:val="single" w:sz="4" w:space="0" w:color="auto"/>
              <w:right w:val="single" w:sz="4" w:space="0" w:color="auto"/>
            </w:tcBorders>
            <w:vAlign w:val="center"/>
          </w:tcPr>
          <w:p w:rsidR="00BD3728" w:rsidRDefault="00BD3728">
            <w:pPr>
              <w:spacing w:before="20" w:after="20"/>
              <w:jc w:val="right"/>
            </w:pPr>
            <w:r>
              <w:t>88</w:t>
            </w:r>
          </w:p>
        </w:tc>
        <w:tc>
          <w:tcPr>
            <w:tcW w:w="720" w:type="dxa"/>
            <w:tcBorders>
              <w:top w:val="single" w:sz="8" w:space="0" w:color="auto"/>
              <w:left w:val="single" w:sz="4" w:space="0" w:color="auto"/>
              <w:bottom w:val="single" w:sz="4" w:space="0" w:color="auto"/>
              <w:right w:val="single" w:sz="4" w:space="0" w:color="auto"/>
            </w:tcBorders>
            <w:vAlign w:val="center"/>
          </w:tcPr>
          <w:p w:rsidR="00BD3728" w:rsidRDefault="00BD3728">
            <w:pPr>
              <w:spacing w:before="20" w:after="20"/>
              <w:jc w:val="right"/>
            </w:pPr>
            <w:r>
              <w:t>41</w:t>
            </w:r>
          </w:p>
        </w:tc>
        <w:tc>
          <w:tcPr>
            <w:tcW w:w="630" w:type="dxa"/>
            <w:tcBorders>
              <w:top w:val="single" w:sz="8" w:space="0" w:color="auto"/>
              <w:left w:val="single" w:sz="4" w:space="0" w:color="auto"/>
              <w:bottom w:val="single" w:sz="4" w:space="0" w:color="auto"/>
              <w:right w:val="single" w:sz="4" w:space="0" w:color="auto"/>
            </w:tcBorders>
            <w:vAlign w:val="center"/>
          </w:tcPr>
          <w:p w:rsidR="00BD3728" w:rsidRDefault="00BD3728">
            <w:pPr>
              <w:spacing w:before="20" w:after="20"/>
              <w:jc w:val="right"/>
            </w:pPr>
            <w:r>
              <w:t>31</w:t>
            </w:r>
          </w:p>
        </w:tc>
        <w:tc>
          <w:tcPr>
            <w:tcW w:w="684" w:type="dxa"/>
            <w:tcBorders>
              <w:top w:val="single" w:sz="8" w:space="0" w:color="auto"/>
              <w:left w:val="single" w:sz="4" w:space="0" w:color="auto"/>
              <w:bottom w:val="single" w:sz="4" w:space="0" w:color="auto"/>
              <w:right w:val="single" w:sz="4" w:space="0" w:color="auto"/>
            </w:tcBorders>
            <w:vAlign w:val="center"/>
          </w:tcPr>
          <w:p w:rsidR="00BD3728" w:rsidRDefault="00BD3728">
            <w:pPr>
              <w:spacing w:before="20" w:after="20"/>
              <w:jc w:val="right"/>
            </w:pPr>
            <w:r>
              <w:t>163</w:t>
            </w:r>
          </w:p>
        </w:tc>
      </w:tr>
    </w:tbl>
    <w:p w:rsidR="00BD3728" w:rsidRDefault="00BD3728"/>
    <w:p w:rsidR="00BD3728" w:rsidRDefault="00BD3728">
      <w:pPr>
        <w:pStyle w:val="Heading1"/>
      </w:pPr>
      <w:r>
        <w:t>BENEFITS</w:t>
      </w:r>
    </w:p>
    <w:p w:rsidR="00BD3728" w:rsidRDefault="00BD3728">
      <w:pPr>
        <w:pStyle w:val="Heading2"/>
      </w:pPr>
      <w:bookmarkStart w:id="24" w:name="_Ref471464006"/>
      <w:r>
        <w:t>Compression</w:t>
      </w:r>
      <w:bookmarkEnd w:id="24"/>
    </w:p>
    <w:p w:rsidR="00BD3728" w:rsidRDefault="00BD3728">
      <w:bookmarkStart w:id="25" w:name="_Ref471464024"/>
      <w:r>
        <w:t xml:space="preserve">Mesh compression has recently been an active area of research.  Several clever schemes have been developed to concisely encode the combinatorial structure of the mesh connectivity, in as few as 1-2 bits per face (e.g. </w:t>
      </w:r>
      <w:r>
        <w:fldChar w:fldCharType="begin"/>
      </w:r>
      <w:r>
        <w:instrText xml:space="preserve"> REF _Ref471070492 \r \h </w:instrText>
      </w:r>
      <w:r>
        <w:fldChar w:fldCharType="separate"/>
      </w:r>
      <w:r>
        <w:t>[18]</w:t>
      </w:r>
      <w:r>
        <w:fldChar w:fldCharType="end"/>
      </w:r>
      <w:r>
        <w:t xml:space="preserve"> </w:t>
      </w:r>
      <w:r>
        <w:fldChar w:fldCharType="begin"/>
      </w:r>
      <w:r>
        <w:instrText xml:space="preserve"> REF _Ref471070413 \r \h </w:instrText>
      </w:r>
      <w:r>
        <w:fldChar w:fldCharType="separate"/>
      </w:r>
      <w:r>
        <w:t>[35]</w:t>
      </w:r>
      <w:r>
        <w:fldChar w:fldCharType="end"/>
      </w:r>
      <w:r>
        <w:t xml:space="preserve">).  As a result, the major portion of a compressed mesh goes to storing the mesh geometry.  Vertex positions are typically compressed using quantization, local prediction, and variable-length delta encoding.  Geometry can also be compressed within a multiresolution subdivision framework as a set of wavelet coefficients </w:t>
      </w:r>
      <w:r>
        <w:fldChar w:fldCharType="begin"/>
      </w:r>
      <w:r>
        <w:instrText xml:space="preserve"> REF _Ref471628105 \r \h </w:instrText>
      </w:r>
      <w:r>
        <w:fldChar w:fldCharType="separate"/>
      </w:r>
      <w:r>
        <w:t>[28]</w:t>
      </w:r>
      <w:r>
        <w:fldChar w:fldCharType="end"/>
      </w:r>
      <w:r>
        <w:t>.  To our knowledge, all previous compression schemes for arbitrary surfaces treat geometry as a vector-valued function.</w:t>
      </w:r>
    </w:p>
    <w:p w:rsidR="00BD3728" w:rsidRDefault="00BD3728">
      <w:r>
        <w:t>In contrast, displaced subdivision surfaces allow fine geometric detail to be compressed as a scalar-valued function.  Moreover, the domain surface is constructed to be close to the original surface, so the magnitude of the displacements tends to be small.</w:t>
      </w:r>
    </w:p>
    <w:p w:rsidR="00BD3728" w:rsidRDefault="00BD3728">
      <w:r>
        <w:t xml:space="preserve">To exploit spatial coherence in the scalar displacement map, we use linear prediction at each level of the displacement pyramid, and encode the difference between the predicted and actual values.  For each level, we treat the difference coefficients over all faces as a subband.  For each subband, we use the embedded quantizer and embedded entropy coder described in Taubman and Zakhor </w:t>
      </w:r>
      <w:r>
        <w:fldChar w:fldCharType="begin"/>
      </w:r>
      <w:r>
        <w:instrText xml:space="preserve"> REF _Ref471718602 \r \h </w:instrText>
      </w:r>
      <w:r>
        <w:fldChar w:fldCharType="separate"/>
      </w:r>
      <w:r>
        <w:t>[37]</w:t>
      </w:r>
      <w:r>
        <w:fldChar w:fldCharType="end"/>
      </w:r>
      <w:r>
        <w:t xml:space="preserve">.  The subbands are merged using the bit allocation algorithm described by Shoham and Gersho </w:t>
      </w:r>
      <w:r>
        <w:fldChar w:fldCharType="begin"/>
      </w:r>
      <w:r>
        <w:instrText xml:space="preserve"> REF _Ref471070257 \r \h  \* MERGEFORMAT </w:instrText>
      </w:r>
      <w:r>
        <w:fldChar w:fldCharType="separate"/>
      </w:r>
      <w:r>
        <w:t>[34]</w:t>
      </w:r>
      <w:r>
        <w:fldChar w:fldCharType="end"/>
      </w:r>
      <w:r>
        <w:t>, which is based on integer programming.</w:t>
      </w:r>
    </w:p>
    <w:p w:rsidR="00BD3728" w:rsidRDefault="00BD3728">
      <w:r>
        <w:t xml:space="preserve">An alternative would be to use the compression scheme of Kolarov and Lynch </w:t>
      </w:r>
      <w:r>
        <w:fldChar w:fldCharType="begin"/>
      </w:r>
      <w:r>
        <w:instrText xml:space="preserve"> REF _Ref480191952 \r \h </w:instrText>
      </w:r>
      <w:r>
        <w:fldChar w:fldCharType="separate"/>
      </w:r>
      <w:r>
        <w:t>[24]</w:t>
      </w:r>
      <w:r>
        <w:fldChar w:fldCharType="end"/>
      </w:r>
      <w:r>
        <w:t xml:space="preserve">, which is a generalization of the wavelet compression method in </w:t>
      </w:r>
      <w:r>
        <w:fldChar w:fldCharType="begin"/>
      </w:r>
      <w:r>
        <w:instrText xml:space="preserve"> REF _Ref471718178 \r \h </w:instrText>
      </w:r>
      <w:r>
        <w:fldChar w:fldCharType="separate"/>
      </w:r>
      <w:r>
        <w:t>[33]</w:t>
      </w:r>
      <w:r>
        <w:fldChar w:fldCharType="end"/>
      </w:r>
      <w:r>
        <w:t>.</w:t>
      </w:r>
    </w:p>
    <w:p w:rsidR="00BD3728" w:rsidRDefault="00BD3728">
      <w:r>
        <w:fldChar w:fldCharType="begin"/>
      </w:r>
      <w:r>
        <w:instrText xml:space="preserve"> REF _Ref471468857 \h </w:instrText>
      </w:r>
      <w:r>
        <w:fldChar w:fldCharType="separate"/>
      </w:r>
      <w:r>
        <w:t xml:space="preserve">Figure </w:t>
      </w:r>
      <w:r>
        <w:rPr>
          <w:noProof/>
        </w:rPr>
        <w:t>10</w:t>
      </w:r>
      <w:r>
        <w:fldChar w:fldCharType="end"/>
      </w:r>
      <w:r>
        <w:t xml:space="preserve"> and </w:t>
      </w:r>
      <w:r>
        <w:fldChar w:fldCharType="begin"/>
      </w:r>
      <w:r>
        <w:instrText xml:space="preserve"> REF _Ref471630034 \h </w:instrText>
      </w:r>
      <w:r>
        <w:fldChar w:fldCharType="separate"/>
      </w:r>
      <w:r>
        <w:t xml:space="preserve">Table </w:t>
      </w:r>
      <w:r>
        <w:rPr>
          <w:noProof/>
        </w:rPr>
        <w:t>1</w:t>
      </w:r>
      <w:r>
        <w:fldChar w:fldCharType="end"/>
      </w:r>
      <w:r>
        <w:t xml:space="preserve"> show results of our compression experiments.  We compare storage costs for simplified triangle meshes and displaced subdivision surfaces, such that both compressed representations have the same approximation accuracy with respect to the original reference model.  This accuracy is measured as</w:t>
      </w:r>
      <w:r w:rsidR="001F557E">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geometric distance between the surfaces, computed using dense point sampling </w:t>
      </w:r>
      <w:r>
        <w:fldChar w:fldCharType="begin"/>
      </w:r>
      <w:r>
        <w:instrText xml:space="preserve"> REF _Ref471070428 \r \h </w:instrText>
      </w:r>
      <w:r>
        <w:fldChar w:fldCharType="separate"/>
      </w:r>
      <w:r>
        <w:t>[16]</w:t>
      </w:r>
      <w:r>
        <w:fldChar w:fldCharType="end"/>
      </w:r>
      <w:r>
        <w:t xml:space="preserve">.  The simplified meshes are obtained using the scheme of Garland and Heckbert </w:t>
      </w:r>
      <w:r>
        <w:fldChar w:fldCharType="begin"/>
      </w:r>
      <w:r>
        <w:instrText xml:space="preserve"> REF _Ref471070428 \r \h </w:instrText>
      </w:r>
      <w:r>
        <w:fldChar w:fldCharType="separate"/>
      </w:r>
      <w:r>
        <w:t>[16]</w:t>
      </w:r>
      <w:r>
        <w:fldChar w:fldCharType="end"/>
      </w:r>
      <w:r>
        <w:t xml:space="preserve">.  For mesh compression, we use the </w:t>
      </w:r>
      <w:r>
        <w:rPr>
          <w:i/>
          <w:iCs/>
        </w:rPr>
        <w:t>VRML compressed binary format</w:t>
      </w:r>
      <w:r>
        <w:t xml:space="preserve"> inspired by the work of Taubin and Rossignac </w:t>
      </w:r>
      <w:r>
        <w:fldChar w:fldCharType="begin"/>
      </w:r>
      <w:r>
        <w:instrText xml:space="preserve"> REF _Ref471979555 \r \h </w:instrText>
      </w:r>
      <w:r>
        <w:fldChar w:fldCharType="separate"/>
      </w:r>
      <w:r>
        <w:t>[36]</w:t>
      </w:r>
      <w:r>
        <w:fldChar w:fldCharType="end"/>
      </w:r>
      <w:r>
        <w:t xml:space="preserve">.  We vary the quantization level for the vertex coordinates to obtain different compressed meshes, and then adjust our displacement map compression parameters to obtain a displaced surface with matching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1F557E">
        <w:t xml:space="preserve"> </w:t>
      </w:r>
      <w:r>
        <w:t>geometric error.</w:t>
      </w:r>
    </w:p>
    <w:p w:rsidR="00BD3728" w:rsidRDefault="00BD3728">
      <w:r>
        <w:t>For simplicity, we always compress the control meshes losslessly in the experiments (i.e. with 23-bits/coordinate quantization).  Our compression results would likely be improved further by adapting the quantization of the control mesh as well.  However, this would modify the domain surface geometry, and would therefore require re-computing the displacement field.  Also, severe quantization of the control mesh would result in larger displacement magnitudes.</w:t>
      </w:r>
    </w:p>
    <w:p w:rsidR="00BD3728" w:rsidRDefault="00BD3728">
      <w:r>
        <w:fldChar w:fldCharType="begin"/>
      </w:r>
      <w:r>
        <w:instrText xml:space="preserve"> REF _Ref471630034 \h </w:instrText>
      </w:r>
      <w:r>
        <w:fldChar w:fldCharType="separate"/>
      </w:r>
      <w:r>
        <w:t xml:space="preserve">Table </w:t>
      </w:r>
      <w:r>
        <w:rPr>
          <w:noProof/>
        </w:rPr>
        <w:t>1</w:t>
      </w:r>
      <w:r>
        <w:fldChar w:fldCharType="end"/>
      </w:r>
      <w:r>
        <w:t xml:space="preserve"> shows that displaced subdivision surfaces consistently achieve better compression rates than mesh compression, even when the mesh is carefully simplified from detailed geometry.</w:t>
      </w:r>
    </w:p>
    <w:p w:rsidR="00BD3728" w:rsidRDefault="00BD3728">
      <w:pPr>
        <w:pStyle w:val="Heading2"/>
      </w:pPr>
      <w:bookmarkStart w:id="26" w:name="_Ref471718022"/>
      <w:r>
        <w:t>Editing</w:t>
      </w:r>
      <w:bookmarkEnd w:id="25"/>
      <w:bookmarkEnd w:id="26"/>
    </w:p>
    <w:p w:rsidR="00BD3728" w:rsidRDefault="00BD3728">
      <w:r>
        <w:t xml:space="preserve">The fine detail in the scalar displacement mesh can be edited conveniently, as shown in the example of </w:t>
      </w:r>
      <w:r>
        <w:fldChar w:fldCharType="begin"/>
      </w:r>
      <w:r>
        <w:instrText xml:space="preserve"> REF _Ref471547824 \h </w:instrText>
      </w:r>
      <w:r>
        <w:fldChar w:fldCharType="separate"/>
      </w:r>
      <w:r>
        <w:t xml:space="preserve">Figure </w:t>
      </w:r>
      <w:r>
        <w:rPr>
          <w:noProof/>
        </w:rPr>
        <w:t>7</w:t>
      </w:r>
      <w:r>
        <w:fldChar w:fldCharType="end"/>
      </w:r>
      <w:r>
        <w:t>.</w:t>
      </w:r>
    </w:p>
    <w:tbl>
      <w:tblPr>
        <w:tblW w:w="0" w:type="auto"/>
        <w:jc w:val="center"/>
        <w:tblLayout w:type="fixed"/>
        <w:tblCellMar>
          <w:left w:w="0" w:type="dxa"/>
          <w:right w:w="0" w:type="dxa"/>
        </w:tblCellMar>
        <w:tblLook w:val="0000" w:firstRow="0" w:lastRow="0" w:firstColumn="0" w:lastColumn="0" w:noHBand="0" w:noVBand="0"/>
      </w:tblPr>
      <w:tblGrid>
        <w:gridCol w:w="4320"/>
      </w:tblGrid>
      <w:tr w:rsidR="00BD3728">
        <w:trPr>
          <w:cantSplit/>
          <w:jc w:val="center"/>
        </w:trPr>
        <w:tc>
          <w:tcPr>
            <w:tcW w:w="4320" w:type="dxa"/>
          </w:tcPr>
          <w:p w:rsidR="00BD3728" w:rsidRDefault="00325DE0">
            <w:pPr>
              <w:keepNext/>
              <w:spacing w:after="0"/>
              <w:jc w:val="center"/>
            </w:pPr>
            <w:bookmarkStart w:id="27" w:name="_Ref470158720"/>
            <w:r>
              <w:rPr>
                <w:noProof/>
              </w:rPr>
              <w:drawing>
                <wp:inline distT="0" distB="0" distL="0" distR="0">
                  <wp:extent cx="1828800" cy="2047875"/>
                  <wp:effectExtent l="0" t="0" r="0" b="0"/>
                  <wp:docPr id="33" name="Picture 33" descr="bunny_emboss_take2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unny_emboss_take2_crop"/>
                          <pic:cNvPicPr>
                            <a:picLocks noChangeAspect="1" noChangeArrowheads="1"/>
                          </pic:cNvPicPr>
                        </pic:nvPicPr>
                        <pic:blipFill>
                          <a:blip r:embed="rId27">
                            <a:lum bright="6000" contrast="12000"/>
                            <a:extLst>
                              <a:ext uri="{28A0092B-C50C-407E-A947-70E740481C1C}">
                                <a14:useLocalDpi xmlns:a14="http://schemas.microsoft.com/office/drawing/2010/main" val="0"/>
                              </a:ext>
                            </a:extLst>
                          </a:blip>
                          <a:srcRect/>
                          <a:stretch>
                            <a:fillRect/>
                          </a:stretch>
                        </pic:blipFill>
                        <pic:spPr bwMode="auto">
                          <a:xfrm>
                            <a:off x="0" y="0"/>
                            <a:ext cx="1828800" cy="2047875"/>
                          </a:xfrm>
                          <a:prstGeom prst="rect">
                            <a:avLst/>
                          </a:prstGeom>
                          <a:noFill/>
                          <a:ln>
                            <a:noFill/>
                          </a:ln>
                        </pic:spPr>
                      </pic:pic>
                    </a:graphicData>
                  </a:graphic>
                </wp:inline>
              </w:drawing>
            </w:r>
          </w:p>
        </w:tc>
      </w:tr>
    </w:tbl>
    <w:p w:rsidR="00BD3728" w:rsidRDefault="00BD3728">
      <w:pPr>
        <w:pStyle w:val="Caption"/>
      </w:pPr>
      <w:bookmarkStart w:id="28" w:name="_Ref471547824"/>
      <w:r>
        <w:t xml:space="preserve">Figure </w:t>
      </w:r>
      <w:fldSimple w:instr=" SEQ Figure \* ARABIC ">
        <w:r>
          <w:rPr>
            <w:noProof/>
          </w:rPr>
          <w:t>7</w:t>
        </w:r>
      </w:fldSimple>
      <w:bookmarkEnd w:id="28"/>
      <w:r>
        <w:t>: In this simple editing example, the embossing effect is produced by enhancing the scalar displacements according to a texture image of the character ‘B’ projected onto the displaced surface.</w:t>
      </w:r>
    </w:p>
    <w:p w:rsidR="00BD3728" w:rsidRDefault="00BD3728">
      <w:pPr>
        <w:pStyle w:val="Heading2"/>
      </w:pPr>
      <w:bookmarkStart w:id="29" w:name="_Ref472017907"/>
      <w:r>
        <w:t>Animation</w:t>
      </w:r>
      <w:bookmarkEnd w:id="27"/>
      <w:bookmarkEnd w:id="29"/>
    </w:p>
    <w:p w:rsidR="00BD3728" w:rsidRDefault="00BD3728">
      <w:r>
        <w:t>Displaced subdivision surfaces are a convenient representation for animation.  Kinematic and dynamics computation are vastly more efficient when operating on the control mesh rather than the huge detailed mesh.</w:t>
      </w:r>
    </w:p>
    <w:p w:rsidR="00BD3728" w:rsidRDefault="00BD3728">
      <w:r>
        <w:t xml:space="preserve">Because the domain surface is smooth, the surface detail deforms naturally without artifacts.  </w:t>
      </w:r>
      <w:r>
        <w:fldChar w:fldCharType="begin"/>
      </w:r>
      <w:r>
        <w:instrText xml:space="preserve"> REF _Ref471554262 \h </w:instrText>
      </w:r>
      <w:r>
        <w:fldChar w:fldCharType="separate"/>
      </w:r>
      <w:r>
        <w:t xml:space="preserve">Figure </w:t>
      </w:r>
      <w:r>
        <w:rPr>
          <w:noProof/>
        </w:rPr>
        <w:t>8</w:t>
      </w:r>
      <w:r>
        <w:fldChar w:fldCharType="end"/>
      </w:r>
      <w:r>
        <w:t xml:space="preserve"> shows that in contrast, the use of a polyhedron as a domain surface results in creases and folds even with a small deformation of a simple surface.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05"/>
        <w:gridCol w:w="2405"/>
      </w:tblGrid>
      <w:tr w:rsidR="00BD3728">
        <w:trPr>
          <w:cantSplit/>
          <w:jc w:val="center"/>
        </w:trPr>
        <w:tc>
          <w:tcPr>
            <w:tcW w:w="2405" w:type="dxa"/>
            <w:tcBorders>
              <w:bottom w:val="single" w:sz="4" w:space="0" w:color="auto"/>
            </w:tcBorders>
          </w:tcPr>
          <w:p w:rsidR="00BD3728" w:rsidRDefault="00325DE0" w:rsidP="00881403">
            <w:pPr>
              <w:keepLines/>
              <w:spacing w:before="20" w:after="20"/>
              <w:jc w:val="center"/>
            </w:pPr>
            <w:r>
              <w:rPr>
                <w:noProof/>
              </w:rPr>
              <w:drawing>
                <wp:inline distT="0" distB="0" distL="0" distR="0">
                  <wp:extent cx="1508760" cy="806570"/>
                  <wp:effectExtent l="0" t="0" r="0" b="0"/>
                  <wp:docPr id="34" name="Picture 34" descr="holes3_goodframe033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les3_goodframe033_bw_crop"/>
                          <pic:cNvPicPr>
                            <a:picLocks noChangeAspect="1" noChangeArrowheads="1"/>
                          </pic:cNvPicPr>
                        </pic:nvPicPr>
                        <pic:blipFill>
                          <a:blip r:embed="rId28">
                            <a:lum bright="6000"/>
                            <a:extLst>
                              <a:ext uri="{28A0092B-C50C-407E-A947-70E740481C1C}">
                                <a14:useLocalDpi xmlns:a14="http://schemas.microsoft.com/office/drawing/2010/main" val="0"/>
                              </a:ext>
                            </a:extLst>
                          </a:blip>
                          <a:srcRect/>
                          <a:stretch>
                            <a:fillRect/>
                          </a:stretch>
                        </pic:blipFill>
                        <pic:spPr bwMode="auto">
                          <a:xfrm>
                            <a:off x="0" y="0"/>
                            <a:ext cx="1508760" cy="806570"/>
                          </a:xfrm>
                          <a:prstGeom prst="rect">
                            <a:avLst/>
                          </a:prstGeom>
                          <a:noFill/>
                          <a:ln>
                            <a:noFill/>
                          </a:ln>
                        </pic:spPr>
                      </pic:pic>
                    </a:graphicData>
                  </a:graphic>
                </wp:inline>
              </w:drawing>
            </w:r>
          </w:p>
        </w:tc>
        <w:tc>
          <w:tcPr>
            <w:tcW w:w="2405" w:type="dxa"/>
            <w:tcBorders>
              <w:bottom w:val="single" w:sz="4" w:space="0" w:color="auto"/>
            </w:tcBorders>
          </w:tcPr>
          <w:p w:rsidR="00BD3728" w:rsidRDefault="00325DE0" w:rsidP="00881403">
            <w:pPr>
              <w:keepLines/>
              <w:spacing w:before="20" w:after="20"/>
              <w:jc w:val="center"/>
            </w:pPr>
            <w:r>
              <w:rPr>
                <w:noProof/>
              </w:rPr>
              <w:drawing>
                <wp:inline distT="0" distB="0" distL="0" distR="0" wp14:anchorId="5186581D" wp14:editId="29EF2DD3">
                  <wp:extent cx="1508760" cy="759125"/>
                  <wp:effectExtent l="0" t="0" r="0" b="3175"/>
                  <wp:docPr id="35" name="Picture 35" descr="holes3_badframe033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les3_badframe033_bw_crop"/>
                          <pic:cNvPicPr>
                            <a:picLocks noChangeAspect="1" noChangeArrowheads="1"/>
                          </pic:cNvPicPr>
                        </pic:nvPicPr>
                        <pic:blipFill>
                          <a:blip r:embed="rId29">
                            <a:lum bright="6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r>
      <w:tr w:rsidR="00BD3728">
        <w:trPr>
          <w:cantSplit/>
          <w:jc w:val="center"/>
        </w:trPr>
        <w:tc>
          <w:tcPr>
            <w:tcW w:w="2405" w:type="dxa"/>
            <w:tcBorders>
              <w:left w:val="nil"/>
              <w:right w:val="nil"/>
            </w:tcBorders>
          </w:tcPr>
          <w:p w:rsidR="00BD3728" w:rsidRDefault="00BD3728" w:rsidP="00881403">
            <w:pPr>
              <w:keepLines/>
              <w:spacing w:after="60"/>
              <w:jc w:val="center"/>
            </w:pPr>
            <w:r>
              <w:t>Subdivision control mesh</w:t>
            </w:r>
          </w:p>
        </w:tc>
        <w:tc>
          <w:tcPr>
            <w:tcW w:w="2405" w:type="dxa"/>
            <w:tcBorders>
              <w:left w:val="nil"/>
              <w:right w:val="nil"/>
            </w:tcBorders>
          </w:tcPr>
          <w:p w:rsidR="00BD3728" w:rsidRDefault="00BD3728" w:rsidP="00881403">
            <w:pPr>
              <w:keepLines/>
              <w:spacing w:after="60"/>
              <w:jc w:val="center"/>
            </w:pPr>
            <w:r>
              <w:t>Polyhedral control mesh</w:t>
            </w:r>
          </w:p>
        </w:tc>
      </w:tr>
      <w:tr w:rsidR="00BD3728">
        <w:trPr>
          <w:cantSplit/>
          <w:jc w:val="center"/>
        </w:trPr>
        <w:tc>
          <w:tcPr>
            <w:tcW w:w="2405" w:type="dxa"/>
            <w:tcBorders>
              <w:bottom w:val="single" w:sz="4" w:space="0" w:color="auto"/>
            </w:tcBorders>
          </w:tcPr>
          <w:p w:rsidR="00BD3728" w:rsidRDefault="00325DE0" w:rsidP="00881403">
            <w:pPr>
              <w:keepLines/>
              <w:spacing w:before="20" w:after="20"/>
              <w:jc w:val="center"/>
            </w:pPr>
            <w:r>
              <w:rPr>
                <w:noProof/>
              </w:rPr>
              <w:drawing>
                <wp:inline distT="0" distB="0" distL="0" distR="0" wp14:anchorId="04F8CE2D" wp14:editId="580A4174">
                  <wp:extent cx="1508760" cy="759125"/>
                  <wp:effectExtent l="0" t="0" r="0" b="3175"/>
                  <wp:docPr id="36" name="Picture 36" descr="holes3_goodframe033_sub3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les3_goodframe033_sub3_bw_crop"/>
                          <pic:cNvPicPr>
                            <a:picLocks noChangeAspect="1" noChangeArrowheads="1"/>
                          </pic:cNvPicPr>
                        </pic:nvPicPr>
                        <pic:blipFill>
                          <a:blip r:embed="rId30">
                            <a:lum bright="6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c>
          <w:tcPr>
            <w:tcW w:w="2405" w:type="dxa"/>
            <w:tcBorders>
              <w:bottom w:val="single" w:sz="4" w:space="0" w:color="auto"/>
            </w:tcBorders>
          </w:tcPr>
          <w:p w:rsidR="00BD3728" w:rsidRDefault="00325DE0" w:rsidP="00881403">
            <w:pPr>
              <w:keepLines/>
              <w:spacing w:before="20" w:after="20"/>
              <w:jc w:val="center"/>
            </w:pPr>
            <w:r>
              <w:rPr>
                <w:noProof/>
              </w:rPr>
              <w:drawing>
                <wp:inline distT="0" distB="0" distL="0" distR="0" wp14:anchorId="43893A0C" wp14:editId="0284B594">
                  <wp:extent cx="1508760" cy="759125"/>
                  <wp:effectExtent l="0" t="0" r="0" b="3175"/>
                  <wp:docPr id="37" name="Picture 37" descr="holes3_badframe033_sub3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les3_badframe033_sub3_bw_crop"/>
                          <pic:cNvPicPr>
                            <a:picLocks noChangeAspect="1" noChangeArrowheads="1"/>
                          </pic:cNvPicPr>
                        </pic:nvPicPr>
                        <pic:blipFill>
                          <a:blip r:embed="rId31">
                            <a:lum bright="6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r>
      <w:tr w:rsidR="00BD3728">
        <w:trPr>
          <w:cantSplit/>
          <w:jc w:val="center"/>
        </w:trPr>
        <w:tc>
          <w:tcPr>
            <w:tcW w:w="4810" w:type="dxa"/>
            <w:gridSpan w:val="2"/>
            <w:tcBorders>
              <w:left w:val="nil"/>
              <w:bottom w:val="single" w:sz="4" w:space="0" w:color="auto"/>
              <w:right w:val="nil"/>
            </w:tcBorders>
          </w:tcPr>
          <w:p w:rsidR="00BD3728" w:rsidRDefault="00BD3728" w:rsidP="00881403">
            <w:pPr>
              <w:keepLines/>
              <w:spacing w:after="60"/>
              <w:jc w:val="center"/>
            </w:pPr>
            <w:r>
              <w:t>Domain surfaces</w:t>
            </w:r>
          </w:p>
        </w:tc>
      </w:tr>
      <w:tr w:rsidR="00BD3728">
        <w:trPr>
          <w:cantSplit/>
          <w:jc w:val="center"/>
        </w:trPr>
        <w:tc>
          <w:tcPr>
            <w:tcW w:w="2405" w:type="dxa"/>
            <w:tcBorders>
              <w:bottom w:val="nil"/>
            </w:tcBorders>
          </w:tcPr>
          <w:p w:rsidR="00BD3728" w:rsidRDefault="00325DE0" w:rsidP="00881403">
            <w:pPr>
              <w:keepLines/>
              <w:spacing w:before="20" w:after="20"/>
              <w:jc w:val="center"/>
            </w:pPr>
            <w:r>
              <w:rPr>
                <w:noProof/>
              </w:rPr>
              <w:drawing>
                <wp:inline distT="0" distB="0" distL="0" distR="0" wp14:anchorId="679EAB4E" wp14:editId="4D1ECA4B">
                  <wp:extent cx="1508760" cy="759125"/>
                  <wp:effectExtent l="0" t="0" r="0" b="3175"/>
                  <wp:docPr id="38" name="Picture 38" descr="holes3_goodframe033_sub3_disp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les3_goodframe033_sub3_disp_bw_crop"/>
                          <pic:cNvPicPr>
                            <a:picLocks noChangeAspect="1" noChangeArrowheads="1"/>
                          </pic:cNvPicPr>
                        </pic:nvPicPr>
                        <pic:blipFill>
                          <a:blip r:embed="rId32">
                            <a:lum bright="6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c>
          <w:tcPr>
            <w:tcW w:w="2405" w:type="dxa"/>
            <w:tcBorders>
              <w:bottom w:val="nil"/>
            </w:tcBorders>
          </w:tcPr>
          <w:p w:rsidR="00BD3728" w:rsidRDefault="00325DE0" w:rsidP="00881403">
            <w:pPr>
              <w:keepLines/>
              <w:spacing w:before="20" w:after="20"/>
              <w:jc w:val="center"/>
            </w:pPr>
            <w:r>
              <w:rPr>
                <w:noProof/>
              </w:rPr>
              <w:drawing>
                <wp:inline distT="0" distB="0" distL="0" distR="0" wp14:anchorId="18203BB8" wp14:editId="279FC6EE">
                  <wp:extent cx="1508760" cy="759125"/>
                  <wp:effectExtent l="0" t="0" r="0" b="3175"/>
                  <wp:docPr id="39" name="Picture 39" descr="holes3_badframe033_sub3_disp_bw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les3_badframe033_sub3_disp_bw_crop"/>
                          <pic:cNvPicPr>
                            <a:picLocks noChangeAspect="1" noChangeArrowheads="1"/>
                          </pic:cNvPicPr>
                        </pic:nvPicPr>
                        <pic:blipFill>
                          <a:blip r:embed="rId33">
                            <a:lum bright="6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r>
      <w:tr w:rsidR="00BD3728">
        <w:trPr>
          <w:cantSplit/>
          <w:jc w:val="center"/>
        </w:trPr>
        <w:tc>
          <w:tcPr>
            <w:tcW w:w="2405" w:type="dxa"/>
            <w:tcBorders>
              <w:top w:val="nil"/>
              <w:bottom w:val="single" w:sz="4" w:space="0" w:color="auto"/>
            </w:tcBorders>
          </w:tcPr>
          <w:p w:rsidR="00BD3728" w:rsidRDefault="00325DE0" w:rsidP="00881403">
            <w:pPr>
              <w:keepLines/>
              <w:spacing w:before="20" w:after="20"/>
              <w:jc w:val="center"/>
            </w:pPr>
            <w:r>
              <w:rPr>
                <w:noProof/>
              </w:rPr>
              <w:drawing>
                <wp:inline distT="0" distB="0" distL="0" distR="0" wp14:anchorId="5F7AE1E9" wp14:editId="0839811D">
                  <wp:extent cx="1508760" cy="759125"/>
                  <wp:effectExtent l="0" t="0" r="0" b="3175"/>
                  <wp:docPr id="40" name="Picture 40" descr="holes3_goodframe033_sub3_disp_color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les3_goodframe033_sub3_disp_color_crop"/>
                          <pic:cNvPicPr>
                            <a:picLocks noChangeAspect="1" noChangeArrowheads="1"/>
                          </pic:cNvPicPr>
                        </pic:nvPicPr>
                        <pic:blipFill>
                          <a:blip r:embed="rId34">
                            <a:lum bright="12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c>
          <w:tcPr>
            <w:tcW w:w="2405" w:type="dxa"/>
            <w:tcBorders>
              <w:top w:val="nil"/>
              <w:bottom w:val="single" w:sz="4" w:space="0" w:color="auto"/>
            </w:tcBorders>
          </w:tcPr>
          <w:p w:rsidR="00BD3728" w:rsidRDefault="00325DE0" w:rsidP="00881403">
            <w:pPr>
              <w:keepLines/>
              <w:spacing w:before="20" w:after="20"/>
              <w:jc w:val="center"/>
            </w:pPr>
            <w:r>
              <w:rPr>
                <w:noProof/>
              </w:rPr>
              <w:drawing>
                <wp:inline distT="0" distB="0" distL="0" distR="0" wp14:anchorId="5491086E" wp14:editId="5AFD54CD">
                  <wp:extent cx="1508760" cy="759125"/>
                  <wp:effectExtent l="0" t="0" r="0" b="3175"/>
                  <wp:docPr id="41" name="Picture 41" descr="holes3_badframe033_sub3_disp_color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les3_badframe033_sub3_disp_color_crop"/>
                          <pic:cNvPicPr>
                            <a:picLocks noChangeAspect="1" noChangeArrowheads="1"/>
                          </pic:cNvPicPr>
                        </pic:nvPicPr>
                        <pic:blipFill>
                          <a:blip r:embed="rId35">
                            <a:lum bright="12000"/>
                            <a:extLst>
                              <a:ext uri="{28A0092B-C50C-407E-A947-70E740481C1C}">
                                <a14:useLocalDpi xmlns:a14="http://schemas.microsoft.com/office/drawing/2010/main" val="0"/>
                              </a:ext>
                            </a:extLst>
                          </a:blip>
                          <a:srcRect/>
                          <a:stretch>
                            <a:fillRect/>
                          </a:stretch>
                        </pic:blipFill>
                        <pic:spPr bwMode="auto">
                          <a:xfrm>
                            <a:off x="0" y="0"/>
                            <a:ext cx="1508760" cy="759125"/>
                          </a:xfrm>
                          <a:prstGeom prst="rect">
                            <a:avLst/>
                          </a:prstGeom>
                          <a:noFill/>
                          <a:ln>
                            <a:noFill/>
                          </a:ln>
                        </pic:spPr>
                      </pic:pic>
                    </a:graphicData>
                  </a:graphic>
                </wp:inline>
              </w:drawing>
            </w:r>
          </w:p>
        </w:tc>
      </w:tr>
      <w:tr w:rsidR="00BD3728">
        <w:trPr>
          <w:cantSplit/>
          <w:jc w:val="center"/>
        </w:trPr>
        <w:tc>
          <w:tcPr>
            <w:tcW w:w="4810" w:type="dxa"/>
            <w:gridSpan w:val="2"/>
            <w:tcBorders>
              <w:top w:val="single" w:sz="4" w:space="0" w:color="auto"/>
              <w:left w:val="nil"/>
              <w:bottom w:val="nil"/>
              <w:right w:val="nil"/>
            </w:tcBorders>
          </w:tcPr>
          <w:p w:rsidR="00BD3728" w:rsidRDefault="00BD3728" w:rsidP="00DA58B3">
            <w:pPr>
              <w:keepLines/>
              <w:spacing w:after="60"/>
              <w:jc w:val="center"/>
            </w:pPr>
            <w:r>
              <w:t>Displaced surfaces</w:t>
            </w:r>
          </w:p>
        </w:tc>
      </w:tr>
    </w:tbl>
    <w:p w:rsidR="00BD3728" w:rsidRDefault="00BD3728">
      <w:pPr>
        <w:pStyle w:val="Caption"/>
      </w:pPr>
      <w:bookmarkStart w:id="30" w:name="_Ref471554262"/>
      <w:r>
        <w:t xml:space="preserve">Figure </w:t>
      </w:r>
      <w:fldSimple w:instr=" SEQ Figure \* ARABIC ">
        <w:r>
          <w:rPr>
            <w:noProof/>
          </w:rPr>
          <w:t>8</w:t>
        </w:r>
      </w:fldSimple>
      <w:bookmarkEnd w:id="30"/>
      <w:r>
        <w:t>: Comparison showing the importance of using a smooth domain surface when deforming the control mesh.  The domain surface is a subdivision surface on the left, and a polyhedron on the right.</w:t>
      </w:r>
    </w:p>
    <w:p w:rsidR="00BD3728" w:rsidRDefault="00BD3728">
      <w:r>
        <w:fldChar w:fldCharType="begin"/>
      </w:r>
      <w:r>
        <w:instrText xml:space="preserve"> REF _Ref471556692 \h </w:instrText>
      </w:r>
      <w:r>
        <w:fldChar w:fldCharType="separate"/>
      </w:r>
      <w:r>
        <w:t xml:space="preserve">Figure </w:t>
      </w:r>
      <w:r>
        <w:rPr>
          <w:noProof/>
        </w:rPr>
        <w:t>12</w:t>
      </w:r>
      <w:r>
        <w:fldChar w:fldCharType="end"/>
      </w:r>
      <w:r>
        <w:t xml:space="preserve"> shows two frames from the animation of a more complicated surface.  For that example, we used 3D Studio MAX to construct a skeleton of bones inside the control mesh, and manipulated the skeleton to deform this mesh.  (The complete animation is on the accompanying video.)</w:t>
      </w:r>
    </w:p>
    <w:p w:rsidR="00BD3728" w:rsidRDefault="00BD3728">
      <w:r>
        <w:t xml:space="preserve">Another application of our representation is the fitting of 3D head scans </w:t>
      </w:r>
      <w:r>
        <w:fldChar w:fldCharType="begin"/>
      </w:r>
      <w:r>
        <w:instrText xml:space="preserve"> REF _Ref480193870 \r \h </w:instrText>
      </w:r>
      <w:r>
        <w:fldChar w:fldCharType="separate"/>
      </w:r>
      <w:r>
        <w:t>[30]</w:t>
      </w:r>
      <w:r>
        <w:fldChar w:fldCharType="end"/>
      </w:r>
      <w:r>
        <w:t>.  For this application, it is desirable to re-use a common control mesh structure so that deformations can be conveniently transferred from one face model to another.</w:t>
      </w:r>
    </w:p>
    <w:p w:rsidR="00BD3728" w:rsidRDefault="00BD3728">
      <w:pPr>
        <w:pStyle w:val="Heading2"/>
      </w:pPr>
      <w:bookmarkStart w:id="31" w:name="_Ref471464067"/>
      <w:r>
        <w:t>Scalability</w:t>
      </w:r>
      <w:bookmarkEnd w:id="31"/>
    </w:p>
    <w:p w:rsidR="00BD3728" w:rsidRDefault="00BD3728">
      <w:r>
        <w:t>Depending on the level-of-detail requirements and hardware capabilities, the scalar displacement function can either be:</w:t>
      </w:r>
    </w:p>
    <w:p w:rsidR="00BD3728" w:rsidRPr="00177E77" w:rsidRDefault="00BD3728" w:rsidP="00177E77">
      <w:pPr>
        <w:pStyle w:val="Bullet"/>
      </w:pPr>
      <w:bookmarkStart w:id="32" w:name="_Ref471464078"/>
      <w:r w:rsidRPr="00177E77">
        <w:t xml:space="preserve">rendered as </w:t>
      </w:r>
      <w:r w:rsidRPr="00177E77">
        <w:rPr>
          <w:b/>
        </w:rPr>
        <w:t>explicit geometry</w:t>
      </w:r>
      <w:r w:rsidRPr="00177E77">
        <w:t xml:space="preserve">:  Since it is a continuous representation, the tessellation is not limited to the resolution of the displacement mesh.  A scheme for adaptive tessellation is presented in Section </w:t>
      </w:r>
      <w:r w:rsidRPr="00177E77">
        <w:fldChar w:fldCharType="begin"/>
      </w:r>
      <w:r w:rsidRPr="00177E77">
        <w:instrText xml:space="preserve"> REF _Ref471956090 \r \h </w:instrText>
      </w:r>
      <w:r w:rsidR="00177E77">
        <w:instrText xml:space="preserve"> \* MERGEFORMAT </w:instrText>
      </w:r>
      <w:r w:rsidRPr="00177E77">
        <w:fldChar w:fldCharType="separate"/>
      </w:r>
      <w:r w:rsidRPr="00177E77">
        <w:t>5.5</w:t>
      </w:r>
      <w:r w:rsidRPr="00177E77">
        <w:fldChar w:fldCharType="end"/>
      </w:r>
      <w:r w:rsidRPr="00177E77">
        <w:t>.</w:t>
      </w:r>
    </w:p>
    <w:p w:rsidR="00BD3728" w:rsidRDefault="00BD3728">
      <w:pPr>
        <w:pStyle w:val="Bullet"/>
      </w:pPr>
      <w:r>
        <w:t xml:space="preserve">converted to a </w:t>
      </w:r>
      <w:r>
        <w:rPr>
          <w:b/>
          <w:bCs/>
        </w:rPr>
        <w:t>bump map</w:t>
      </w:r>
      <w:r w:rsidR="00DA3CE7">
        <w:t xml:space="preserve">:  </w:t>
      </w:r>
      <w:r>
        <w:t xml:space="preserve">This improves rendering performance on graphics systems where geometry processing is a bottleneck.  As described in </w:t>
      </w:r>
      <w:r>
        <w:fldChar w:fldCharType="begin"/>
      </w:r>
      <w:r>
        <w:instrText xml:space="preserve"> REF _Ref480193994 \r \h </w:instrText>
      </w:r>
      <w:r>
        <w:fldChar w:fldCharType="separate"/>
      </w:r>
      <w:r>
        <w:t>[31]</w:t>
      </w:r>
      <w:r>
        <w:fldChar w:fldCharType="end"/>
      </w:r>
      <w:r>
        <w:t>, the calculation necessary for tangent-space bump mapping involves computing the displaced subdivision surface normal relative to a coordinat</w:t>
      </w:r>
      <w:r w:rsidR="00DA3CE7">
        <w:t xml:space="preserve">e frame on the domain surface.  </w:t>
      </w:r>
      <w:r>
        <w:t>A convenient coordinate frame is formed by the domain surface unit normal</w:t>
      </w:r>
      <w:r w:rsidR="0053514E">
        <w:t xml:space="preserve"> </w:t>
      </w:r>
      <m:oMath>
        <m:acc>
          <m:accPr>
            <m:ctrlPr>
              <w:rPr>
                <w:rFonts w:ascii="Cambria Math" w:hAnsi="Cambria Math"/>
                <w:i/>
              </w:rPr>
            </m:ctrlPr>
          </m:accPr>
          <m:e>
            <m:r>
              <w:rPr>
                <w:rFonts w:ascii="Cambria Math" w:hAnsi="Cambria Math"/>
              </w:rPr>
              <m:t>n</m:t>
            </m:r>
          </m:e>
        </m:acc>
      </m:oMath>
      <w:r>
        <w:t xml:space="preserve"> and a tangent vector such as</w:t>
      </w:r>
      <w:r w:rsidR="00DA3CE7">
        <w: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oMath>
      <w:r>
        <w:t>.  Given these vectors, the coordinate frame is:</w:t>
      </w:r>
    </w:p>
    <w:p w:rsidR="00897EEF" w:rsidRDefault="00657AF2" w:rsidP="00237BCB">
      <w:pPr>
        <w:pStyle w:val="Equation"/>
        <w:spacing w:before="160" w:after="160"/>
      </w:pPr>
      <m:oMathPara>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b</m:t>
                  </m:r>
                </m:e>
              </m:acc>
              <m:r>
                <w:rPr>
                  <w:rFonts w:ascii="Cambria Math" w:hAnsi="Cambria Math"/>
                </w:rPr>
                <m:t>,</m:t>
              </m:r>
              <m:acc>
                <m:accPr>
                  <m:ctrlPr>
                    <w:rPr>
                      <w:rFonts w:ascii="Cambria Math" w:hAnsi="Cambria Math"/>
                      <w:i/>
                    </w:rPr>
                  </m:ctrlPr>
                </m:accPr>
                <m:e>
                  <m:r>
                    <w:rPr>
                      <w:rFonts w:ascii="Cambria Math" w:hAnsi="Cambria Math"/>
                    </w:rPr>
                    <m:t>t</m:t>
                  </m:r>
                </m:e>
              </m:acc>
              <m:r>
                <w:rPr>
                  <w:rFonts w:ascii="Cambria Math" w:hAnsi="Cambria Math"/>
                </w:rPr>
                <m:t>,</m:t>
              </m:r>
              <m:acc>
                <m:accPr>
                  <m:ctrlPr>
                    <w:rPr>
                      <w:rFonts w:ascii="Cambria Math" w:hAnsi="Cambria Math"/>
                      <w:i/>
                    </w:rPr>
                  </m:ctrlPr>
                </m:accPr>
                <m:e>
                  <m:r>
                    <w:rPr>
                      <w:rFonts w:ascii="Cambria Math" w:hAnsi="Cambria Math"/>
                    </w:rPr>
                    <m:t>n</m:t>
                  </m:r>
                </m:e>
              </m:acc>
            </m:e>
          </m:d>
          <m:r>
            <m:rPr>
              <m:nor/>
            </m:rPr>
            <w:rPr>
              <w:rFonts w:ascii="Cambria Math" w:hAnsi="Cambria Math"/>
            </w:rPr>
            <m:t xml:space="preserve">   where   </m:t>
          </m:r>
          <m:acc>
            <m:accPr>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r>
            <m:rPr>
              <m:lit/>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e>
          </m:d>
          <m:r>
            <m:rPr>
              <m:nor/>
            </m:rPr>
            <w:rPr>
              <w:rFonts w:ascii="Cambria Math" w:hAnsi="Cambria Math"/>
            </w:rPr>
            <m:t xml:space="preserve">   and   </m:t>
          </m:r>
          <m:acc>
            <m:accPr>
              <m:ctrlPr>
                <w:rPr>
                  <w:rFonts w:ascii="Cambria Math" w:hAnsi="Cambria Math"/>
                  <w:i/>
                </w:rPr>
              </m:ctrlPr>
            </m:accPr>
            <m:e>
              <m:r>
                <w:rPr>
                  <w:rFonts w:ascii="Cambria Math" w:hAnsi="Cambria Math"/>
                </w:rPr>
                <m:t>b</m:t>
              </m:r>
            </m:e>
          </m:acc>
          <m:r>
            <w:rPr>
              <w:rFonts w:ascii="Cambria Math" w:hAnsi="Cambria Math"/>
            </w:rPr>
            <m:t>=</m:t>
          </m:r>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t</m:t>
              </m:r>
            </m:e>
          </m:acc>
          <m:r>
            <w:rPr>
              <w:rFonts w:ascii="Cambria Math" w:hAnsi="Cambria Math"/>
            </w:rPr>
            <m:t xml:space="preserve"> .</m:t>
          </m:r>
        </m:oMath>
      </m:oMathPara>
    </w:p>
    <w:p w:rsidR="00BD3728" w:rsidRDefault="00BD3728">
      <w:r>
        <w:t>Finally, the normal</w:t>
      </w:r>
      <w:r w:rsidR="002772F9">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s</m:t>
            </m:r>
          </m:sub>
        </m:sSub>
      </m:oMath>
      <w:r w:rsidR="002772F9">
        <w:t xml:space="preserve"> </w:t>
      </w:r>
      <w:r>
        <w:t>to the displaced subdivision surface relative to this tangent space is computed using the transform:</w:t>
      </w:r>
    </w:p>
    <w:p w:rsidR="002772F9" w:rsidRDefault="00657AF2" w:rsidP="00237BCB">
      <w:pPr>
        <w:pStyle w:val="Equation"/>
        <w:spacing w:before="160" w:after="160"/>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ctrlPr>
                <w:rPr>
                  <w:rFonts w:ascii="Cambria Math" w:hAnsi="Cambria Math"/>
                </w:rPr>
              </m:ctrlPr>
            </m:e>
            <m:sub>
              <m:r>
                <m:rPr>
                  <m:nor/>
                </m:rPr>
                <w:rPr>
                  <w:rFonts w:ascii="Cambria Math" w:hAnsi="Cambria Math"/>
                </w:rPr>
                <m:t>tangent space</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b</m:t>
                      </m:r>
                    </m:e>
                  </m:acc>
                  <m:r>
                    <w:rPr>
                      <w:rFonts w:ascii="Cambria Math" w:hAnsi="Cambria Math"/>
                    </w:rPr>
                    <m:t xml:space="preserve">  </m:t>
                  </m:r>
                  <m:acc>
                    <m:accPr>
                      <m:ctrlPr>
                        <w:rPr>
                          <w:rFonts w:ascii="Cambria Math" w:hAnsi="Cambria Math"/>
                          <w:i/>
                        </w:rPr>
                      </m:ctrlPr>
                    </m:accPr>
                    <m:e>
                      <m:r>
                        <w:rPr>
                          <w:rFonts w:ascii="Cambria Math" w:hAnsi="Cambria Math"/>
                        </w:rPr>
                        <m:t>t</m:t>
                      </m:r>
                    </m:e>
                  </m:acc>
                  <m:r>
                    <w:rPr>
                      <w:rFonts w:ascii="Cambria Math" w:hAnsi="Cambria Math"/>
                    </w:rPr>
                    <m:t xml:space="preserve">  </m:t>
                  </m:r>
                  <m:acc>
                    <m:accPr>
                      <m:ctrlPr>
                        <w:rPr>
                          <w:rFonts w:ascii="Cambria Math" w:hAnsi="Cambria Math"/>
                          <w:i/>
                        </w:rPr>
                      </m:ctrlPr>
                    </m:accPr>
                    <m:e>
                      <m:r>
                        <w:rPr>
                          <w:rFonts w:ascii="Cambria Math" w:hAnsi="Cambria Math"/>
                        </w:rPr>
                        <m:t>n</m:t>
                      </m:r>
                    </m:e>
                  </m:acc>
                </m:e>
              </m:d>
            </m:e>
            <m:sup>
              <m:r>
                <w:rPr>
                  <w:rFonts w:ascii="Cambria Math" w:hAnsi="Cambria Math"/>
                </w:rPr>
                <m:t>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s</m:t>
              </m:r>
            </m:sub>
          </m:sSub>
          <m:r>
            <w:rPr>
              <w:rFonts w:ascii="Cambria Math" w:hAnsi="Cambria Math"/>
            </w:rPr>
            <m:t xml:space="preserve"> .</m:t>
          </m:r>
        </m:oMath>
      </m:oMathPara>
    </w:p>
    <w:p w:rsidR="00BD3728" w:rsidRDefault="00BD3728" w:rsidP="00237BCB">
      <w:pPr>
        <w:spacing w:after="240"/>
      </w:pPr>
      <w:r>
        <w:t>The computations</w:t>
      </w:r>
      <w:r w:rsidR="001A37FD">
        <w:t xml:space="preserve"> of </w:t>
      </w:r>
      <m:oMath>
        <m:acc>
          <m:accPr>
            <m:ctrlPr>
              <w:rPr>
                <w:rFonts w:ascii="Cambria Math" w:hAnsi="Cambria Math"/>
                <w:i/>
              </w:rPr>
            </m:ctrlPr>
          </m:accPr>
          <m:e>
            <m:r>
              <w:rPr>
                <w:rFonts w:ascii="Cambria Math" w:hAnsi="Cambria Math"/>
              </w:rPr>
              <m:t>n</m:t>
            </m:r>
          </m:e>
        </m:acc>
      </m:oMath>
      <w:r w:rsidR="001A37F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u</m:t>
            </m:r>
          </m:sub>
        </m:sSub>
      </m:oMath>
      <w:r w:rsidR="001A37F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s</m:t>
            </m:r>
          </m:sub>
        </m:sSub>
      </m:oMath>
      <w:r w:rsidR="001A37FD">
        <w:t xml:space="preserve"> </w:t>
      </w:r>
      <w:r>
        <w:t xml:space="preserve">are described in Section </w:t>
      </w:r>
      <w:r>
        <w:fldChar w:fldCharType="begin"/>
      </w:r>
      <w:r>
        <w:instrText xml:space="preserve"> REF _Ref470254289 \r \h  \* MERGEFORMAT </w:instrText>
      </w:r>
      <w:r>
        <w:fldChar w:fldCharType="separate"/>
      </w:r>
      <w:r>
        <w:t>3</w:t>
      </w:r>
      <w:r>
        <w:fldChar w:fldCharType="end"/>
      </w:r>
      <w:r>
        <w:t xml:space="preserve">.  Note that we use the precise analytic normal in the bump map calculation.  As an example, </w:t>
      </w:r>
      <w:r>
        <w:fldChar w:fldCharType="begin"/>
      </w:r>
      <w:r>
        <w:instrText xml:space="preserve"> REF _Ref471981274 \h </w:instrText>
      </w:r>
      <w:r>
        <w:fldChar w:fldCharType="separate"/>
      </w:r>
      <w:r>
        <w:t xml:space="preserve">Figure </w:t>
      </w:r>
      <w:r>
        <w:rPr>
          <w:noProof/>
        </w:rPr>
        <w:t>13</w:t>
      </w:r>
      <w:r>
        <w:fldChar w:fldCharType="end"/>
      </w:r>
      <w:r>
        <w:t xml:space="preserve"> shows renderings of the same model with different boundaries between explicit geometry and bump mapping.  In the leftmost image, the displacements are all converted into geometry, and bump-mapping is turned off.  In the rightmost image, the domain surface is sampled only at the control mesh vertices, but the entire displacement pyramid is converted into a bump map.</w:t>
      </w:r>
    </w:p>
    <w:p w:rsidR="00BD3728" w:rsidRDefault="00BD3728">
      <w:pPr>
        <w:pStyle w:val="Heading2"/>
      </w:pPr>
      <w:bookmarkStart w:id="33" w:name="_Ref471956090"/>
      <w:r>
        <w:t>Rendering</w:t>
      </w:r>
      <w:bookmarkEnd w:id="32"/>
      <w:bookmarkEnd w:id="33"/>
    </w:p>
    <w:p w:rsidR="00BD3728" w:rsidRDefault="00BD3728">
      <w:pPr>
        <w:rPr>
          <w:rFonts w:eastAsia="MS Mincho"/>
        </w:rPr>
      </w:pPr>
      <w:r>
        <w:rPr>
          <w:b/>
          <w:bCs/>
          <w:sz w:val="22"/>
        </w:rPr>
        <w:t>Adaptive tessellation:</w:t>
      </w:r>
      <w:r>
        <w:t xml:space="preserve">  </w:t>
      </w:r>
      <w:r>
        <w:rPr>
          <w:rFonts w:eastAsia="MS Mincho"/>
        </w:rPr>
        <w:t xml:space="preserve">In order to perform adaptive tessellation, we need to compute the approximation error of any intermediate tessellation level from the finely subdivided surface.  This approximation error is obtained by computing the maximum distance between the dyadic points on the planar intermediate level and their corresponding surface points at the finest level (see </w:t>
      </w:r>
      <w:r>
        <w:rPr>
          <w:rFonts w:eastAsia="MS Mincho"/>
        </w:rPr>
        <w:fldChar w:fldCharType="begin"/>
      </w:r>
      <w:r>
        <w:rPr>
          <w:rFonts w:eastAsia="MS Mincho"/>
        </w:rPr>
        <w:instrText xml:space="preserve"> REF _Ref471981673 \h </w:instrText>
      </w:r>
      <w:r>
        <w:rPr>
          <w:rFonts w:eastAsia="MS Mincho"/>
        </w:rPr>
      </w:r>
      <w:r>
        <w:rPr>
          <w:rFonts w:eastAsia="MS Mincho"/>
        </w:rPr>
        <w:fldChar w:fldCharType="separate"/>
      </w:r>
      <w:r>
        <w:t xml:space="preserve">Figure </w:t>
      </w:r>
      <w:r>
        <w:rPr>
          <w:noProof/>
        </w:rPr>
        <w:t>9</w:t>
      </w:r>
      <w:r>
        <w:rPr>
          <w:rFonts w:eastAsia="MS Mincho"/>
        </w:rPr>
        <w:fldChar w:fldCharType="end"/>
      </w:r>
      <w:r>
        <w:rPr>
          <w:rFonts w:eastAsia="MS Mincho"/>
        </w:rPr>
        <w:t xml:space="preserve">).  Note that this error measurement corresponds to parametric error and is stricter than geometric error.  Bounding parametric error is useful for preventing appearance fields (e.g. bump map, color map) from sliding over the rendered surface </w:t>
      </w:r>
      <w:r>
        <w:rPr>
          <w:rFonts w:eastAsia="MS Mincho"/>
        </w:rPr>
        <w:fldChar w:fldCharType="begin"/>
      </w:r>
      <w:r>
        <w:rPr>
          <w:rFonts w:eastAsia="MS Mincho"/>
        </w:rPr>
        <w:instrText xml:space="preserve"> REF _Ref471718421 \n \h </w:instrText>
      </w:r>
      <w:r>
        <w:rPr>
          <w:rFonts w:eastAsia="MS Mincho"/>
        </w:rPr>
      </w:r>
      <w:r>
        <w:rPr>
          <w:rFonts w:eastAsia="MS Mincho"/>
        </w:rPr>
        <w:fldChar w:fldCharType="separate"/>
      </w:r>
      <w:r>
        <w:rPr>
          <w:rFonts w:eastAsia="MS Mincho"/>
        </w:rPr>
        <w:t>[8]</w:t>
      </w:r>
      <w:r>
        <w:rPr>
          <w:rFonts w:eastAsia="MS Mincho"/>
        </w:rPr>
        <w:fldChar w:fldCharType="end"/>
      </w:r>
      <w:r>
        <w:rPr>
          <w:rFonts w:eastAsia="MS Mincho"/>
        </w:rPr>
        <w:t>.  These precomputed error measurements are stored in a quadtree data structure.  At runtime, adaptive tessellation prunes off the entire subtree beneath a node if its error measurement satisfies given level-of-detail parameters.  By default, the displacements applied to the vertices of a face are taken from the corresponding level of the displacement pyramid.</w:t>
      </w:r>
    </w:p>
    <w:p w:rsidR="00BD3728" w:rsidRDefault="00BD3728">
      <w:pPr>
        <w:rPr>
          <w:rFonts w:eastAsia="MS Mincho"/>
        </w:rPr>
      </w:pPr>
      <w:r>
        <w:rPr>
          <w:rFonts w:eastAsia="MS Mincho"/>
        </w:rPr>
        <w:t xml:space="preserve">Note that the pruning will make adjacent subtrees meet at different levels.  To avoid cracks, if a vertex is shared among different levels, we choose the finest one from the pyramid.  Also, we perform a retriangulation of the coarser face so that it conforms to the vertices along the common edges. </w:t>
      </w:r>
      <w:r>
        <w:rPr>
          <w:rFonts w:eastAsia="MS Mincho"/>
          <w:vanish/>
        </w:rPr>
        <w:t>.</w:t>
      </w:r>
      <w:r>
        <w:rPr>
          <w:rFonts w:eastAsia="MS Mincho"/>
        </w:rPr>
        <w:t xml:space="preserve"> </w:t>
      </w:r>
      <w:r>
        <w:rPr>
          <w:rFonts w:eastAsia="MS Mincho"/>
        </w:rPr>
        <w:fldChar w:fldCharType="begin"/>
      </w:r>
      <w:r>
        <w:rPr>
          <w:rFonts w:eastAsia="MS Mincho"/>
        </w:rPr>
        <w:instrText xml:space="preserve"> REF _Ref471635721 \h </w:instrText>
      </w:r>
      <w:r>
        <w:rPr>
          <w:rFonts w:eastAsia="MS Mincho"/>
        </w:rPr>
      </w:r>
      <w:r>
        <w:rPr>
          <w:rFonts w:eastAsia="MS Mincho"/>
        </w:rPr>
        <w:fldChar w:fldCharType="separate"/>
      </w:r>
      <w:r>
        <w:t xml:space="preserve">Figure </w:t>
      </w:r>
      <w:r>
        <w:rPr>
          <w:noProof/>
        </w:rPr>
        <w:t>14</w:t>
      </w:r>
      <w:r>
        <w:rPr>
          <w:rFonts w:eastAsia="MS Mincho"/>
        </w:rPr>
        <w:fldChar w:fldCharType="end"/>
      </w:r>
      <w:r>
        <w:rPr>
          <w:rFonts w:eastAsia="MS Mincho"/>
        </w:rPr>
        <w:t xml:space="preserve"> shows some examples of adaptive tessellation.</w:t>
      </w:r>
    </w:p>
    <w:p w:rsidR="00DA3CE7" w:rsidRDefault="00DA3CE7"/>
    <w:p w:rsidR="00BD3728" w:rsidRDefault="00BD3728"/>
    <w:bookmarkStart w:id="34" w:name="_MON_1009017008"/>
    <w:bookmarkStart w:id="35" w:name="_MON_1009017746"/>
    <w:bookmarkStart w:id="36" w:name="_MON_1009017754"/>
    <w:bookmarkStart w:id="37" w:name="_MON_1008420930"/>
    <w:bookmarkStart w:id="38" w:name="_MON_1008506496"/>
    <w:bookmarkStart w:id="39" w:name="_MON_1008511364"/>
    <w:bookmarkStart w:id="40" w:name="_MON_1008597610"/>
    <w:bookmarkStart w:id="41" w:name="_MON_1008599493"/>
    <w:bookmarkStart w:id="42" w:name="_MON_1008830445"/>
    <w:bookmarkEnd w:id="34"/>
    <w:bookmarkEnd w:id="35"/>
    <w:bookmarkEnd w:id="36"/>
    <w:bookmarkEnd w:id="37"/>
    <w:bookmarkEnd w:id="38"/>
    <w:bookmarkEnd w:id="39"/>
    <w:bookmarkEnd w:id="40"/>
    <w:bookmarkEnd w:id="41"/>
    <w:bookmarkEnd w:id="42"/>
    <w:bookmarkStart w:id="43" w:name="_MON_1008972748"/>
    <w:bookmarkEnd w:id="43"/>
    <w:p w:rsidR="00BD3728" w:rsidRDefault="00BD3728">
      <w:pPr>
        <w:spacing w:after="0"/>
        <w:jc w:val="center"/>
      </w:pPr>
      <w:r>
        <w:object w:dxaOrig="8955" w:dyaOrig="4605">
          <v:shape id="_x0000_i1028" type="#_x0000_t75" style="width:196.35pt;height:101.45pt" o:ole="">
            <v:imagedata r:id="rId36" o:title=""/>
          </v:shape>
          <o:OLEObject Type="Embed" ProgID="Word.Picture.8" ShapeID="_x0000_i1028" DrawAspect="Content" ObjectID="_1425911708" r:id="rId37"/>
        </w:object>
      </w:r>
      <w:bookmarkStart w:id="44" w:name="_Ref471562275"/>
    </w:p>
    <w:p w:rsidR="00DA3CE7" w:rsidRDefault="00BD3728">
      <w:pPr>
        <w:pStyle w:val="Caption"/>
        <w:jc w:val="center"/>
      </w:pPr>
      <w:bookmarkStart w:id="45" w:name="_Ref471981673"/>
      <w:r>
        <w:t xml:space="preserve">Figure </w:t>
      </w:r>
      <w:fldSimple w:instr=" SEQ Figure \* ARABIC ">
        <w:r>
          <w:rPr>
            <w:noProof/>
          </w:rPr>
          <w:t>9</w:t>
        </w:r>
      </w:fldSimple>
      <w:bookmarkEnd w:id="44"/>
      <w:bookmarkEnd w:id="45"/>
      <w:r>
        <w:t>: Error computation for adaptive tessellation.</w:t>
      </w:r>
    </w:p>
    <w:p w:rsidR="00BD3728" w:rsidRDefault="00BD3728">
      <w:pPr>
        <w:pStyle w:val="Caption"/>
        <w:jc w:val="center"/>
      </w:pPr>
      <w:r>
        <w:br/>
      </w:r>
    </w:p>
    <w:p w:rsidR="00BD3728" w:rsidRDefault="00BD3728">
      <w:r>
        <w:rPr>
          <w:b/>
          <w:bCs/>
          <w:sz w:val="22"/>
        </w:rPr>
        <w:t>Backface patch culling:</w:t>
      </w:r>
      <w:r>
        <w:t xml:space="preserve">  To improve rendering performance, we avoid rendering regions of the displaced subdivision surface that are entirely facing away from the viewpoint.  We achieve this using the </w:t>
      </w:r>
      <w:r>
        <w:rPr>
          <w:i/>
        </w:rPr>
        <w:t>normal masks</w:t>
      </w:r>
      <w:r>
        <w:t xml:space="preserve"> technique of Zhang and Hoff </w:t>
      </w:r>
      <w:r>
        <w:fldChar w:fldCharType="begin"/>
      </w:r>
      <w:r>
        <w:instrText xml:space="preserve"> REF _Ref471630090 \r \h </w:instrText>
      </w:r>
      <w:r>
        <w:fldChar w:fldCharType="separate"/>
      </w:r>
      <w:r>
        <w:t>[38]</w:t>
      </w:r>
      <w:r>
        <w:fldChar w:fldCharType="end"/>
      </w:r>
      <w:r>
        <w:t>.</w:t>
      </w:r>
    </w:p>
    <w:p w:rsidR="00BD3728" w:rsidRDefault="00BD3728">
      <w:r>
        <w:t xml:space="preserve">On the finely subdivided version of the domain surface, we compute the vertex normals of the displaced surface as described in Section </w:t>
      </w:r>
      <w:r>
        <w:fldChar w:fldCharType="begin"/>
      </w:r>
      <w:r>
        <w:instrText xml:space="preserve"> REF _Ref470254289 \r \h </w:instrText>
      </w:r>
      <w:r>
        <w:fldChar w:fldCharType="separate"/>
      </w:r>
      <w:r>
        <w:t>3</w:t>
      </w:r>
      <w:r>
        <w:fldChar w:fldCharType="end"/>
      </w:r>
      <w:r>
        <w:t xml:space="preserve">.  We convert these into a normal mask for each subdivided face.  During a bottom-up traversal of the subdivision hierarchy, we propagate these masks to the parents using the logical </w:t>
      </w:r>
      <w:r>
        <w:rPr>
          <w:i/>
        </w:rPr>
        <w:t>or</w:t>
      </w:r>
      <w:r>
        <w:t xml:space="preserve"> operation.</w:t>
      </w:r>
    </w:p>
    <w:p w:rsidR="00BD3728" w:rsidRDefault="00BD3728" w:rsidP="00237BCB">
      <w:pPr>
        <w:spacing w:after="200"/>
      </w:pPr>
      <w:r>
        <w:t xml:space="preserve">Given the view parameters, we then construct a viewing mask as in </w:t>
      </w:r>
      <w:r>
        <w:fldChar w:fldCharType="begin"/>
      </w:r>
      <w:r>
        <w:instrText xml:space="preserve"> REF _Ref471630090 \r \h </w:instrText>
      </w:r>
      <w:r>
        <w:fldChar w:fldCharType="separate"/>
      </w:r>
      <w:r>
        <w:t>[38]</w:t>
      </w:r>
      <w:r>
        <w:fldChar w:fldCharType="end"/>
      </w:r>
      <w:r>
        <w:t xml:space="preserve">, and take its logical </w:t>
      </w:r>
      <w:r>
        <w:rPr>
          <w:i/>
        </w:rPr>
        <w:t>and</w:t>
      </w:r>
      <w:r>
        <w:t xml:space="preserve"> with the stored masks in the hierarchy.  Generally, we cull away 1/3 to 1/4 of the total number of triangles, thereby speeding up rendering time by 20% to 30%.</w:t>
      </w:r>
    </w:p>
    <w:p w:rsidR="00BD3728" w:rsidRDefault="00BD3728">
      <w:pPr>
        <w:pStyle w:val="Heading1"/>
      </w:pPr>
      <w:r>
        <w:t>DISCUSSION</w:t>
      </w:r>
    </w:p>
    <w:p w:rsidR="00BD3728" w:rsidRDefault="00BD3728">
      <w:r>
        <w:rPr>
          <w:b/>
          <w:bCs/>
          <w:sz w:val="22"/>
        </w:rPr>
        <w:t>Remeshing creases:</w:t>
      </w:r>
      <w:r>
        <w:t xml:space="preserve">  As in other remeshing methods </w:t>
      </w:r>
      <w:r>
        <w:fldChar w:fldCharType="begin"/>
      </w:r>
      <w:r>
        <w:instrText xml:space="preserve"> REF _Ref471053317 \r \h </w:instrText>
      </w:r>
      <w:r>
        <w:fldChar w:fldCharType="separate"/>
      </w:r>
      <w:r>
        <w:t>[14]</w:t>
      </w:r>
      <w:r>
        <w:fldChar w:fldCharType="end"/>
      </w:r>
      <w:r>
        <w:t xml:space="preserve"> </w:t>
      </w:r>
      <w:r>
        <w:fldChar w:fldCharType="begin"/>
      </w:r>
      <w:r>
        <w:instrText xml:space="preserve"> REF _Ref471638929 \r \h </w:instrText>
      </w:r>
      <w:r>
        <w:fldChar w:fldCharType="separate"/>
      </w:r>
      <w:r>
        <w:t>[26]</w:t>
      </w:r>
      <w:r>
        <w:fldChar w:fldCharType="end"/>
      </w:r>
      <w:r>
        <w:t xml:space="preserve">, the presence of creases in the original surface presents challenges to our conversion process.  Lee et al. </w:t>
      </w:r>
      <w:r>
        <w:fldChar w:fldCharType="begin"/>
      </w:r>
      <w:r>
        <w:instrText xml:space="preserve"> REF _Ref471638929 \r \h </w:instrText>
      </w:r>
      <w:r>
        <w:fldChar w:fldCharType="separate"/>
      </w:r>
      <w:r>
        <w:t>[26]</w:t>
      </w:r>
      <w:r>
        <w:fldChar w:fldCharType="end"/>
      </w:r>
      <w:r>
        <w:t xml:space="preserve"> demonstrate that the key is to associate such creases with edges in the control mesh.  Our simplification process also achieves this since mesh simplification naturally preserves sharp features.</w:t>
      </w:r>
    </w:p>
    <w:p w:rsidR="00BD3728" w:rsidRDefault="00BD3728">
      <w:r>
        <w:t>However, displaced subdivision surfaces have the further constraint that the displacements are strictly scalar.  Therefore, the edges of the control mesh, when subdivided and displaced, do not generally follow original surface creases exactly.  (A similar problem also arises at surface boundaries.)  This problem can be resolved if displacements were instead vector-based, but then the representation would lose its simplicity and many of its benefits (compactness, ease of scalability, etc.).</w:t>
      </w:r>
    </w:p>
    <w:p w:rsidR="00BD3728" w:rsidRDefault="00BD3728">
      <w:r>
        <w:rPr>
          <w:b/>
          <w:bCs/>
          <w:sz w:val="22"/>
        </w:rPr>
        <w:t>Scaling of displacements:</w:t>
      </w:r>
      <w:r>
        <w:t xml:space="preserve">  Currently, scalar displacements are simply multiplied by unit normals on the domain surface.  With a “rubbery” surface, the displaced subdivision surface behaves as one would expect, since detail tends to smooth as the surface stretches.  However, greater control over the magnitude of displacement is desirable in many situations.  A simple extension of the current representation is to provide scale and bias factors </w:t>
      </w:r>
      <m:oMath>
        <m:d>
          <m:dPr>
            <m:ctrlPr>
              <w:rPr>
                <w:rFonts w:ascii="Cambria Math" w:hAnsi="Cambria Math"/>
                <w:i/>
              </w:rPr>
            </m:ctrlPr>
          </m:dPr>
          <m:e>
            <m:r>
              <w:rPr>
                <w:rFonts w:ascii="Cambria Math" w:hAnsi="Cambria Math"/>
              </w:rPr>
              <m:t>s,b</m:t>
            </m:r>
          </m:e>
        </m:d>
      </m:oMath>
      <w:r>
        <w:t xml:space="preserve"> at control mesh vertices.  These added controls enhance the basic displacement formula:</w:t>
      </w:r>
    </w:p>
    <w:p w:rsidR="00BD3728" w:rsidRDefault="00657AF2" w:rsidP="00237BCB">
      <w:pPr>
        <w:spacing w:before="140" w:after="140"/>
      </w:pPr>
      <m:oMathPara>
        <m:oMath>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d>
            <m:dPr>
              <m:ctrlPr>
                <w:rPr>
                  <w:rFonts w:ascii="Cambria Math" w:hAnsi="Cambria Math"/>
                  <w:i/>
                </w:rPr>
              </m:ctrlPr>
            </m:dPr>
            <m:e>
              <m:r>
                <w:rPr>
                  <w:rFonts w:ascii="Cambria Math" w:hAnsi="Cambria Math"/>
                </w:rPr>
                <m:t>sD+b</m:t>
              </m:r>
            </m:e>
          </m:d>
          <m:acc>
            <m:accPr>
              <m:ctrlPr>
                <w:rPr>
                  <w:rFonts w:ascii="Cambria Math" w:hAnsi="Cambria Math"/>
                  <w:i/>
                </w:rPr>
              </m:ctrlPr>
            </m:accPr>
            <m:e>
              <m:r>
                <w:rPr>
                  <w:rFonts w:ascii="Cambria Math" w:hAnsi="Cambria Math"/>
                </w:rPr>
                <m:t>n</m:t>
              </m:r>
            </m:e>
          </m:acc>
          <m:r>
            <w:rPr>
              <w:rFonts w:ascii="Cambria Math" w:hAnsi="Cambria Math"/>
            </w:rPr>
            <m:t xml:space="preserve"> .</m:t>
          </m:r>
        </m:oMath>
      </m:oMathPara>
    </w:p>
    <w:p w:rsidR="00BD3728" w:rsidRDefault="00BD3728">
      <w:r>
        <w:t>Exploring such scaling controls is an interesting area of future work.</w:t>
      </w:r>
    </w:p>
    <w:p w:rsidR="00BD3728" w:rsidRDefault="00BD3728">
      <w:pPr>
        <w:pStyle w:val="Heading1"/>
      </w:pPr>
      <w:r>
        <w:t>SUMMARY AND FUTURE WORK</w:t>
      </w:r>
    </w:p>
    <w:p w:rsidR="00BD3728" w:rsidRDefault="00BD3728">
      <w:r>
        <w:t>Nearly all geometric representations capture geometric detail as a vector-valued function.  We have shown that an arbitrary surface can be approximated by a displaced subdivision surface, in which geometric detail is encoded as a scalar-valued function over a domain surface.  Our representation defines both the domain surface and the displacement function using a unified subdivision framework.  This synergy allows simple and efficient evaluation of analytic surface properties.</w:t>
      </w:r>
    </w:p>
    <w:p w:rsidR="00BD3728" w:rsidRDefault="00BD3728">
      <w:r>
        <w:t>We demonstrated that the representation offers significant savings in storage compared to traditional mesh compression schemes.  It is also convenient for animation, editing, and runtime level-of-detail control.</w:t>
      </w:r>
    </w:p>
    <w:p w:rsidR="00BD3728" w:rsidRDefault="00BD3728">
      <w:r>
        <w:t>Areas for future work include: a more rigorous scheme for constructing the domain surface, improved filtering of bump maps, hardware rendering, error measures for view-dependent adaptive tessellation, and use of detail textures for displacements.</w:t>
      </w:r>
    </w:p>
    <w:p w:rsidR="00BD3728" w:rsidRDefault="00BD3728">
      <w:pPr>
        <w:pStyle w:val="Heading1"/>
        <w:numPr>
          <w:ilvl w:val="0"/>
          <w:numId w:val="0"/>
        </w:numPr>
      </w:pPr>
      <w:r>
        <w:t>ACKNOWLEDGEMENTS</w:t>
      </w:r>
    </w:p>
    <w:p w:rsidR="00BD3728" w:rsidRDefault="00BD3728" w:rsidP="00DA58B3">
      <w:r>
        <w:t>Our thanks to Gene Sexton for his help in scanning the dinosaur.</w:t>
      </w:r>
    </w:p>
    <w:p w:rsidR="00BD3728" w:rsidRDefault="00BD3728">
      <w:pPr>
        <w:pStyle w:val="Heading1"/>
        <w:numPr>
          <w:ilvl w:val="0"/>
          <w:numId w:val="0"/>
        </w:numPr>
      </w:pPr>
      <w:r>
        <w:t>REFERENCES</w:t>
      </w:r>
    </w:p>
    <w:p w:rsidR="00BD3728" w:rsidRPr="009A5090" w:rsidRDefault="00BD3728" w:rsidP="006C7EFC">
      <w:pPr>
        <w:pStyle w:val="References"/>
      </w:pPr>
      <w:bookmarkStart w:id="46" w:name="_Ref471143401"/>
      <w:bookmarkStart w:id="47" w:name="_Ref471034046"/>
      <w:bookmarkStart w:id="48" w:name="_Ref471032829"/>
      <w:bookmarkStart w:id="49" w:name="_Ref469324385"/>
      <w:bookmarkStart w:id="50" w:name="_Ref469324137"/>
      <w:bookmarkStart w:id="51" w:name="_Ref469323925"/>
      <w:bookmarkStart w:id="52" w:name="_Ref469323629"/>
      <w:r w:rsidRPr="009A5090">
        <w:t>Apodaca, A. and Gritz, L.  Advanced RenderMan – Creating CGI for Motion Pictures, Morgan Kaufmann, San Francisco, CA</w:t>
      </w:r>
      <w:bookmarkEnd w:id="46"/>
      <w:r w:rsidRPr="009A5090">
        <w:t>, 1999.</w:t>
      </w:r>
    </w:p>
    <w:p w:rsidR="00BD3728" w:rsidRPr="009A5090" w:rsidRDefault="00BD3728" w:rsidP="006C7EFC">
      <w:pPr>
        <w:pStyle w:val="References"/>
      </w:pPr>
      <w:bookmarkStart w:id="53" w:name="_Ref472163739"/>
      <w:bookmarkStart w:id="54" w:name="_Ref471036045"/>
      <w:bookmarkEnd w:id="47"/>
      <w:r w:rsidRPr="009A5090">
        <w:t>Becker, B. and Max, N.  Smooth transitions between bump rendering algorithms. Proceedings of SIGGRAPH 93, Computer Graphics, Annual Conference Series, pp. 183-190</w:t>
      </w:r>
      <w:bookmarkEnd w:id="53"/>
      <w:r w:rsidRPr="009A5090">
        <w:t>.</w:t>
      </w:r>
    </w:p>
    <w:p w:rsidR="00BD3728" w:rsidRPr="009A5090" w:rsidRDefault="00BD3728" w:rsidP="006C7EFC">
      <w:pPr>
        <w:pStyle w:val="References"/>
      </w:pPr>
      <w:bookmarkStart w:id="55" w:name="_Ref471718397"/>
      <w:r w:rsidRPr="009A5090">
        <w:t>Blinn, J. F.  Simulation of wrinkled surfaces. Proceedings of SIGGRAPH 78, Computer Graphics, pp. 286-292</w:t>
      </w:r>
      <w:bookmarkEnd w:id="54"/>
      <w:bookmarkEnd w:id="55"/>
      <w:r w:rsidRPr="009A5090">
        <w:t>.</w:t>
      </w:r>
    </w:p>
    <w:p w:rsidR="00BD3728" w:rsidRPr="006C7EFC" w:rsidRDefault="00BD3728" w:rsidP="006C7EFC">
      <w:pPr>
        <w:pStyle w:val="References"/>
      </w:pPr>
      <w:bookmarkStart w:id="56" w:name="_Ref405662885"/>
      <w:r w:rsidRPr="006C7EFC">
        <w:t>Cabral, B., Max, N. and Springmeyer, R.  Bidirectional reflection functions from surface bump maps. Proceedings of SIGGRAPH 87, Computer Graphics, Annual Conference Series, pp.273-281</w:t>
      </w:r>
      <w:bookmarkEnd w:id="56"/>
      <w:r w:rsidRPr="006C7EFC">
        <w:t>.</w:t>
      </w:r>
    </w:p>
    <w:p w:rsidR="00BD3728" w:rsidRPr="009A5090" w:rsidRDefault="00BD3728" w:rsidP="006C7EFC">
      <w:pPr>
        <w:pStyle w:val="References"/>
      </w:pPr>
      <w:bookmarkStart w:id="57" w:name="_Ref471718157"/>
      <w:r w:rsidRPr="009A5090">
        <w:t>Catmull, E., and Clark, J.  Recursively generated B-spline surfaces on arbitrary topological meshes. Computer Aided Design 10, pp. 350-355</w:t>
      </w:r>
      <w:bookmarkEnd w:id="48"/>
      <w:r w:rsidRPr="009A5090">
        <w:t xml:space="preserve"> (1978)</w:t>
      </w:r>
      <w:bookmarkEnd w:id="57"/>
      <w:r w:rsidRPr="009A5090">
        <w:t>.</w:t>
      </w:r>
    </w:p>
    <w:p w:rsidR="00BD3728" w:rsidRPr="009A5090" w:rsidRDefault="00BD3728" w:rsidP="006C7EFC">
      <w:pPr>
        <w:pStyle w:val="References"/>
      </w:pPr>
      <w:bookmarkStart w:id="58" w:name="_Ref471053469"/>
      <w:bookmarkStart w:id="59" w:name="_Ref471036383"/>
      <w:r w:rsidRPr="009A5090">
        <w:t>Certain, A., Popovic, J., DeRose, T., Duchamp, T., Salesin, D. and Stuetzle, W.  Interactive multiresolution surface viewing. Proceedings of SIGGRAPH 96, Computer Graphics, Annual Conference Series, pp. 91-98</w:t>
      </w:r>
      <w:bookmarkEnd w:id="58"/>
      <w:r w:rsidRPr="009A5090">
        <w:t>.</w:t>
      </w:r>
    </w:p>
    <w:p w:rsidR="00BD3728" w:rsidRPr="009A5090" w:rsidRDefault="00BD3728" w:rsidP="006C7EFC">
      <w:pPr>
        <w:pStyle w:val="References"/>
      </w:pPr>
      <w:bookmarkStart w:id="60" w:name="_Ref471630650"/>
      <w:bookmarkStart w:id="61" w:name="_Ref471634990"/>
      <w:r w:rsidRPr="009A5090">
        <w:t>Chan, K., Mann, S., and Bartels, R.  World space surface pasting. Graphics Interface '97, pp. 146-154.</w:t>
      </w:r>
      <w:bookmarkEnd w:id="60"/>
    </w:p>
    <w:p w:rsidR="00BD3728" w:rsidRPr="009A5090" w:rsidRDefault="00BD3728" w:rsidP="006C7EFC">
      <w:pPr>
        <w:pStyle w:val="References"/>
      </w:pPr>
      <w:bookmarkStart w:id="62" w:name="_Ref471718421"/>
      <w:r w:rsidRPr="009A5090">
        <w:t>Cohen, J., Olano, M. and Manocha, D.  Appearance preserving Simplification. Proceedings of SIGGRAPH 98, Computer Graphics, Annual Conference Series, pp. 115-122</w:t>
      </w:r>
      <w:bookmarkEnd w:id="59"/>
      <w:bookmarkEnd w:id="61"/>
      <w:bookmarkEnd w:id="62"/>
      <w:r w:rsidRPr="009A5090">
        <w:t>.</w:t>
      </w:r>
    </w:p>
    <w:p w:rsidR="00BD3728" w:rsidRPr="009A5090" w:rsidRDefault="00BD3728" w:rsidP="006C7EFC">
      <w:pPr>
        <w:pStyle w:val="References"/>
      </w:pPr>
      <w:bookmarkStart w:id="63" w:name="_Ref471718312"/>
      <w:r w:rsidRPr="009A5090">
        <w:t>Cook, R.  Shade trees. Computer Graphics (Proceedings of SIGGRAPH 84), 18(3), pp. 223-231</w:t>
      </w:r>
      <w:bookmarkEnd w:id="49"/>
      <w:r w:rsidRPr="009A5090">
        <w:t>.</w:t>
      </w:r>
      <w:bookmarkEnd w:id="63"/>
    </w:p>
    <w:p w:rsidR="00BD3728" w:rsidRPr="009A5090" w:rsidRDefault="00BD3728" w:rsidP="006C7EFC">
      <w:pPr>
        <w:pStyle w:val="References"/>
      </w:pPr>
      <w:bookmarkStart w:id="64" w:name="_Ref471070550"/>
      <w:r w:rsidRPr="009A5090">
        <w:t>Deering, M.  Geometry compression. Proceedings of SIGGRAPH 95, Computer Graphics, Annual Conference Series, pp. 13-20.</w:t>
      </w:r>
      <w:bookmarkEnd w:id="64"/>
    </w:p>
    <w:p w:rsidR="00BD3728" w:rsidRPr="009A5090" w:rsidRDefault="00BD3728" w:rsidP="006C7EFC">
      <w:pPr>
        <w:pStyle w:val="References"/>
      </w:pPr>
      <w:bookmarkStart w:id="65" w:name="_Ref470150205"/>
      <w:bookmarkStart w:id="66" w:name="_Ref470168771"/>
      <w:r w:rsidRPr="009A5090">
        <w:t>DeRose, T., Kass, M., and Truong, T.  Subdivision surfaces in character animation. Proceedings of SIGGRAPH 98, Computer Graphics, Annual Conference Series, pp. 85-94</w:t>
      </w:r>
      <w:bookmarkEnd w:id="50"/>
      <w:bookmarkEnd w:id="65"/>
      <w:r w:rsidRPr="009A5090">
        <w:t>.</w:t>
      </w:r>
      <w:bookmarkEnd w:id="66"/>
    </w:p>
    <w:p w:rsidR="00BD3728" w:rsidRPr="009A5090" w:rsidRDefault="00BD3728" w:rsidP="006C7EFC">
      <w:pPr>
        <w:pStyle w:val="References"/>
      </w:pPr>
      <w:bookmarkStart w:id="67" w:name="_Ref480095381"/>
      <w:r w:rsidRPr="009A5090">
        <w:t>Do Carmo, M. P.  Differential Geometry of Curves and Surfaces. Prentice-Hall, Inc., Englewood Cliffs, New Jersey, 1976.</w:t>
      </w:r>
      <w:bookmarkEnd w:id="67"/>
    </w:p>
    <w:p w:rsidR="00BD3728" w:rsidRPr="009A5090" w:rsidRDefault="00BD3728" w:rsidP="006C7EFC">
      <w:pPr>
        <w:pStyle w:val="References"/>
      </w:pPr>
      <w:bookmarkStart w:id="68" w:name="_Ref471033170"/>
      <w:bookmarkStart w:id="69" w:name="_Ref470150363"/>
      <w:r w:rsidRPr="009A5090">
        <w:t>Doo, D., and Sabin, M.  Behavior of recursive division surfaces near extraordinary points. Computer Aided Design 10, pp. 356-360 (1978)</w:t>
      </w:r>
      <w:bookmarkEnd w:id="68"/>
      <w:r w:rsidRPr="009A5090">
        <w:t>.</w:t>
      </w:r>
    </w:p>
    <w:p w:rsidR="00BD3728" w:rsidRPr="009A5090" w:rsidRDefault="00BD3728" w:rsidP="006C7EFC">
      <w:pPr>
        <w:pStyle w:val="References"/>
      </w:pPr>
      <w:bookmarkStart w:id="70" w:name="_Ref471053317"/>
      <w:r w:rsidRPr="009A5090">
        <w:t>Eck, M., DeRose, T., Duchamp, T., Hoppe, H., Lounsbery, M., and Stuetzle, W.  Multiresolution analysis of arbitrary meshes. Proceedings of SIGGRAPH 95, Computer Graphics, Annual Conference Series, pp. 173-182</w:t>
      </w:r>
      <w:bookmarkEnd w:id="69"/>
      <w:r w:rsidRPr="009A5090">
        <w:t>.</w:t>
      </w:r>
      <w:bookmarkEnd w:id="70"/>
    </w:p>
    <w:p w:rsidR="00BD3728" w:rsidRPr="009A5090" w:rsidRDefault="00BD3728" w:rsidP="006C7EFC">
      <w:pPr>
        <w:pStyle w:val="References"/>
      </w:pPr>
      <w:r w:rsidRPr="009A5090">
        <w:t>Forsey, D., and Bartels, R.  Surface fitting with hierarchical splines. ACM Transactions on Graphics, 14(2), pp. 134-161 (April 1995).</w:t>
      </w:r>
    </w:p>
    <w:p w:rsidR="00BD3728" w:rsidRPr="009A5090" w:rsidRDefault="00BD3728" w:rsidP="006C7EFC">
      <w:pPr>
        <w:pStyle w:val="References"/>
      </w:pPr>
      <w:bookmarkStart w:id="71" w:name="_Ref470173757"/>
      <w:bookmarkStart w:id="72" w:name="_Ref471070428"/>
      <w:r w:rsidRPr="009A5090">
        <w:t>Garland, M., and Heckbert, P.  Surface simplification using quadric error metrics. Proceedings of SIGGRAPH 97, Computer Graphics, Annual Conference Series, pp. 209-216</w:t>
      </w:r>
      <w:bookmarkEnd w:id="71"/>
      <w:r w:rsidRPr="009A5090">
        <w:t>.</w:t>
      </w:r>
      <w:bookmarkEnd w:id="72"/>
    </w:p>
    <w:p w:rsidR="00BD3728" w:rsidRPr="009A5090" w:rsidRDefault="00BD3728" w:rsidP="006C7EFC">
      <w:pPr>
        <w:pStyle w:val="References"/>
      </w:pPr>
      <w:bookmarkStart w:id="73" w:name="_Ref470262977"/>
      <w:r w:rsidRPr="009A5090">
        <w:t>Gottschalk, S., Lin, M., and Manocha, D.  OBB-tree: a hierarchical structure for rapid interference detection. Proceedings of SIGGRAPH 96, Computer Graphics, Annual Conference Series, pp. 171-180.</w:t>
      </w:r>
      <w:bookmarkEnd w:id="73"/>
    </w:p>
    <w:p w:rsidR="00BD3728" w:rsidRPr="009A5090" w:rsidRDefault="00BD3728" w:rsidP="006C7EFC">
      <w:pPr>
        <w:pStyle w:val="References"/>
      </w:pPr>
      <w:bookmarkStart w:id="74" w:name="_Ref471070492"/>
      <w:r w:rsidRPr="009A5090">
        <w:t>Gumhold, S., and Straßer, W.  Real time compression of triangle mesh connectivity. Proceedings of SIGGRAPH 98, Computer Graphics, Annual Conference Series, pp. 133-140.</w:t>
      </w:r>
      <w:bookmarkEnd w:id="74"/>
    </w:p>
    <w:p w:rsidR="00BD3728" w:rsidRPr="009A5090" w:rsidRDefault="00BD3728" w:rsidP="006C7EFC">
      <w:pPr>
        <w:pStyle w:val="References"/>
      </w:pPr>
      <w:bookmarkStart w:id="75" w:name="_Ref471034360"/>
      <w:r w:rsidRPr="009A5090">
        <w:t>Gumhold, S., and Hüttner, T.  Multiresolution rendering with displacement mapping. SIGGRAPH workshop on Graphics hardware, Aug 8-9, 1999.</w:t>
      </w:r>
      <w:bookmarkEnd w:id="75"/>
    </w:p>
    <w:p w:rsidR="00BD3728" w:rsidRPr="009A5090" w:rsidRDefault="00BD3728" w:rsidP="006C7EFC">
      <w:pPr>
        <w:pStyle w:val="References"/>
      </w:pPr>
      <w:bookmarkStart w:id="76" w:name="_Ref480181676"/>
      <w:bookmarkStart w:id="77" w:name="_Ref470150178"/>
      <w:bookmarkStart w:id="78" w:name="_Ref470244576"/>
      <w:r w:rsidRPr="009A5090">
        <w:t>Guskov, I., Vidimce, K., Sweldens, W., and Schröder, P.  Normal meshes. Proceedings of SIGGRAPH 2000, Computer Graphics, Annual Conference Series.</w:t>
      </w:r>
      <w:bookmarkEnd w:id="76"/>
    </w:p>
    <w:p w:rsidR="00BD3728" w:rsidRPr="009A5090" w:rsidRDefault="00BD3728" w:rsidP="006C7EFC">
      <w:pPr>
        <w:pStyle w:val="References"/>
      </w:pPr>
      <w:bookmarkStart w:id="79" w:name="_Ref480191505"/>
      <w:r w:rsidRPr="009A5090">
        <w:t>Hoppe, H., DeRose, T., Duchamp, T., Halstead, M., Jin, H., McDonald, J., Schweitzer, J., and Stuetzle, W.  Piecewise smooth surface reconstruction. Proceedings of SIGGRAPH 94, Computer Graphics, Annual Conference Series, pp. 295-302</w:t>
      </w:r>
      <w:bookmarkEnd w:id="51"/>
      <w:bookmarkEnd w:id="77"/>
      <w:r w:rsidRPr="009A5090">
        <w:t>.</w:t>
      </w:r>
      <w:bookmarkEnd w:id="78"/>
      <w:bookmarkEnd w:id="79"/>
    </w:p>
    <w:p w:rsidR="00BD3728" w:rsidRPr="009A5090" w:rsidRDefault="00BD3728" w:rsidP="006C7EFC">
      <w:pPr>
        <w:pStyle w:val="References"/>
      </w:pPr>
      <w:bookmarkStart w:id="80" w:name="_Ref470173742"/>
      <w:r w:rsidRPr="009A5090">
        <w:t>Hoppe, H.  Progressive meshes. Proceedings of SIGGRAPH 96, Computer Graphics, Annual Conference Series, pp. 99-108</w:t>
      </w:r>
      <w:bookmarkEnd w:id="80"/>
      <w:r w:rsidRPr="009A5090">
        <w:t>.</w:t>
      </w:r>
    </w:p>
    <w:p w:rsidR="00BD3728" w:rsidRPr="009A5090" w:rsidRDefault="00BD3728" w:rsidP="006C7EFC">
      <w:pPr>
        <w:pStyle w:val="References"/>
      </w:pPr>
      <w:bookmarkStart w:id="81" w:name="_Ref480181584"/>
      <w:bookmarkStart w:id="82" w:name="_Ref471958787"/>
      <w:r w:rsidRPr="009A5090">
        <w:t>Kobbelt, L., Bareuther, T., and Seidel, H. P.  Multi-resolution shape deformations for meshes with dynamic vertex connectivity. Proceedings of EUROGRAPHICS 2000, to appear.</w:t>
      </w:r>
      <w:bookmarkEnd w:id="81"/>
    </w:p>
    <w:p w:rsidR="00BD3728" w:rsidRPr="009A5090" w:rsidRDefault="00BD3728" w:rsidP="006C7EFC">
      <w:pPr>
        <w:pStyle w:val="References"/>
      </w:pPr>
      <w:bookmarkStart w:id="83" w:name="_Ref480191952"/>
      <w:r w:rsidRPr="009A5090">
        <w:t>Kolarov, K. and Lynch, W.  Compression of functions defined on surfaces of 3D objects. In J. Storer and M. Cohn, editors, Proc. of Data Compression Conference, IEEE, pp. 281-291, 1997.</w:t>
      </w:r>
      <w:bookmarkEnd w:id="82"/>
      <w:bookmarkEnd w:id="83"/>
    </w:p>
    <w:p w:rsidR="00BD3728" w:rsidRPr="009A5090" w:rsidRDefault="00BD3728" w:rsidP="006C7EFC">
      <w:pPr>
        <w:pStyle w:val="References"/>
      </w:pPr>
      <w:bookmarkStart w:id="84" w:name="_Ref470150079"/>
      <w:r w:rsidRPr="009A5090">
        <w:t>Krishnamurthy, V., and Levoy, M.  Fitting smooth surfaces to dense polygon meshes. Proceedings of SIGGRAPH 96, Computer Graphics, Annual Conference Series, pp. 313-324</w:t>
      </w:r>
      <w:bookmarkEnd w:id="52"/>
      <w:bookmarkEnd w:id="84"/>
      <w:r w:rsidRPr="009A5090">
        <w:t>.</w:t>
      </w:r>
    </w:p>
    <w:p w:rsidR="00BD3728" w:rsidRPr="009A5090" w:rsidRDefault="00BD3728" w:rsidP="006C7EFC">
      <w:pPr>
        <w:pStyle w:val="References"/>
      </w:pPr>
      <w:bookmarkStart w:id="85" w:name="_Ref470150390"/>
      <w:bookmarkStart w:id="86" w:name="_Ref471638929"/>
      <w:bookmarkStart w:id="87" w:name="_Ref469323513"/>
      <w:r w:rsidRPr="009A5090">
        <w:t>Lee, A., Sweldens, W., Schröder, P., Cowsar, L., and Dobkin, D.  MAPS: Multiresolution adaptive parameterization of surfaces. Proceedings of SIGGRAPH 98, Computer Graphics, Annual Conference Series, pp. 95-104</w:t>
      </w:r>
      <w:bookmarkEnd w:id="85"/>
      <w:r w:rsidRPr="009A5090">
        <w:t>.</w:t>
      </w:r>
      <w:bookmarkEnd w:id="86"/>
    </w:p>
    <w:p w:rsidR="00BD3728" w:rsidRPr="009A5090" w:rsidRDefault="00BD3728" w:rsidP="006C7EFC">
      <w:pPr>
        <w:pStyle w:val="References"/>
      </w:pPr>
      <w:bookmarkStart w:id="88" w:name="_Ref471032371"/>
      <w:bookmarkStart w:id="89" w:name="_Ref470150303"/>
      <w:r w:rsidRPr="009A5090">
        <w:t>Loop, C.  Smooth subdivision surfaces based on triangles. Master’s thesis, University of Utah, Department of Mathematics, 1987.</w:t>
      </w:r>
      <w:bookmarkEnd w:id="88"/>
    </w:p>
    <w:p w:rsidR="00BD3728" w:rsidRPr="009A5090" w:rsidRDefault="00BD3728" w:rsidP="006C7EFC">
      <w:pPr>
        <w:pStyle w:val="References"/>
      </w:pPr>
      <w:bookmarkStart w:id="90" w:name="_Ref471628105"/>
      <w:r w:rsidRPr="009A5090">
        <w:t>Lounsbery, M., DeRose, T., and Warren, J.  Multiresolution analysis for surfaces of arbitrary topological type. ACM Transactions on Graphics, 16(1), pp. 34-73 (January 1997).</w:t>
      </w:r>
      <w:bookmarkEnd w:id="89"/>
      <w:bookmarkEnd w:id="90"/>
    </w:p>
    <w:p w:rsidR="00BD3728" w:rsidRPr="009A5090" w:rsidRDefault="00BD3728" w:rsidP="006C7EFC">
      <w:pPr>
        <w:pStyle w:val="References"/>
      </w:pPr>
      <w:bookmarkStart w:id="91" w:name="_Ref471034318"/>
      <w:bookmarkStart w:id="92" w:name="_Ref471033459"/>
      <w:bookmarkStart w:id="93" w:name="_Ref470150052"/>
      <w:r w:rsidRPr="009A5090">
        <w:t>Mann, S. and Yeung, T.  Cylindrical surface pasting. Technical Report, Computer Science Dept., University of Waterloo (June 1999)</w:t>
      </w:r>
      <w:bookmarkEnd w:id="91"/>
      <w:r w:rsidRPr="009A5090">
        <w:t>.</w:t>
      </w:r>
    </w:p>
    <w:p w:rsidR="00BD3728" w:rsidRPr="009A5090" w:rsidRDefault="00BD3728" w:rsidP="006C7EFC">
      <w:pPr>
        <w:pStyle w:val="References"/>
      </w:pPr>
      <w:bookmarkStart w:id="94" w:name="_Ref480193870"/>
      <w:bookmarkStart w:id="95" w:name="_Ref471036224"/>
      <w:r w:rsidRPr="009A5090">
        <w:t>Marschner, S., Guenter, B., and Raghupathy, S.  Modeling and rendering for realistic facial animation.  Submitted for publication.</w:t>
      </w:r>
      <w:bookmarkEnd w:id="94"/>
    </w:p>
    <w:p w:rsidR="00BD3728" w:rsidRPr="009A5090" w:rsidRDefault="00BD3728" w:rsidP="006C7EFC">
      <w:pPr>
        <w:pStyle w:val="References"/>
      </w:pPr>
      <w:bookmarkStart w:id="96" w:name="_Ref480193994"/>
      <w:r w:rsidRPr="009A5090">
        <w:t>Peercy, M., Airey, J. and Cabral, B.  Efficient bump mapping hardware. Proceedings of SIGGRAPH 97, Computer Graphics, Annual Conference Series, pp. 303-306</w:t>
      </w:r>
      <w:bookmarkEnd w:id="95"/>
      <w:r w:rsidRPr="009A5090">
        <w:t>.</w:t>
      </w:r>
      <w:bookmarkEnd w:id="96"/>
    </w:p>
    <w:p w:rsidR="00BD3728" w:rsidRPr="009A5090" w:rsidRDefault="00BD3728" w:rsidP="006C7EFC">
      <w:pPr>
        <w:pStyle w:val="References"/>
      </w:pPr>
      <w:bookmarkStart w:id="97" w:name="_Ref377374431"/>
      <w:r w:rsidRPr="009A5090">
        <w:t>Peters, J.  Local smooth surface interpolation: a classification. Computer Aided Geometric Design, 7(1990), pp. 191-195</w:t>
      </w:r>
      <w:bookmarkEnd w:id="97"/>
      <w:r w:rsidRPr="009A5090">
        <w:t>.</w:t>
      </w:r>
    </w:p>
    <w:p w:rsidR="00BD3728" w:rsidRPr="009A5090" w:rsidRDefault="00BD3728" w:rsidP="006C7EFC">
      <w:pPr>
        <w:pStyle w:val="References"/>
      </w:pPr>
      <w:bookmarkStart w:id="98" w:name="_Ref471718178"/>
      <w:bookmarkEnd w:id="92"/>
      <w:r w:rsidRPr="009A5090">
        <w:t>Schröder, P., and Sweldens, W.  Spherical wavelets: efficiently representing functions on the sphere. Proceedings of SIGGRAPH 95, Computer Graphics, Annual Conference Series, pp. 161-172</w:t>
      </w:r>
      <w:bookmarkEnd w:id="87"/>
      <w:bookmarkEnd w:id="93"/>
      <w:r w:rsidRPr="009A5090">
        <w:t>.</w:t>
      </w:r>
      <w:bookmarkEnd w:id="98"/>
    </w:p>
    <w:p w:rsidR="00BD3728" w:rsidRPr="009A5090" w:rsidRDefault="00BD3728" w:rsidP="006C7EFC">
      <w:pPr>
        <w:pStyle w:val="References"/>
      </w:pPr>
      <w:bookmarkStart w:id="99" w:name="_Ref471070257"/>
      <w:r w:rsidRPr="009A5090">
        <w:t>Shoham, Y. and Gersho, A.  Efficient bit allocation for an arbitrary set of quantizers. IEEE Transactions on Acoustics, Speech, and Signal Processing, Vol. 36, No. 9, pp. 1445-1453, Sept 1988</w:t>
      </w:r>
      <w:bookmarkEnd w:id="99"/>
      <w:r w:rsidRPr="009A5090">
        <w:t>.</w:t>
      </w:r>
    </w:p>
    <w:p w:rsidR="00BD3728" w:rsidRPr="009A5090" w:rsidRDefault="00BD3728" w:rsidP="006C7EFC">
      <w:pPr>
        <w:pStyle w:val="References"/>
      </w:pPr>
      <w:bookmarkStart w:id="100" w:name="_Ref471979510"/>
      <w:bookmarkStart w:id="101" w:name="_Ref471070413"/>
      <w:bookmarkStart w:id="102" w:name="_Ref471070241"/>
      <w:r w:rsidRPr="009A5090">
        <w:t>Taubin, G.  A signal processing approach to fair surface design. Proceedings of SIGGRAPH 95, Computer Graphics, Annual Conference Series, pp. 351-358.</w:t>
      </w:r>
      <w:bookmarkEnd w:id="100"/>
    </w:p>
    <w:p w:rsidR="00BD3728" w:rsidRPr="009A5090" w:rsidRDefault="00BD3728" w:rsidP="006C7EFC">
      <w:pPr>
        <w:pStyle w:val="References"/>
      </w:pPr>
      <w:bookmarkStart w:id="103" w:name="_Ref471979555"/>
      <w:r w:rsidRPr="009A5090">
        <w:t>Taubin, G. and Rossignac, J.  Geometric compression through topological surgery. ACM Transactions on Graphics, 17(2), pp. 84-115 (April 1998).</w:t>
      </w:r>
      <w:bookmarkEnd w:id="101"/>
      <w:bookmarkEnd w:id="103"/>
    </w:p>
    <w:p w:rsidR="00BD3728" w:rsidRPr="009A5090" w:rsidRDefault="00BD3728" w:rsidP="006C7EFC">
      <w:pPr>
        <w:pStyle w:val="References"/>
      </w:pPr>
      <w:bookmarkStart w:id="104" w:name="_Ref471718602"/>
      <w:r w:rsidRPr="009A5090">
        <w:t>Taubman, D. and Zakhor, A.  Multirate 3-D subband coding of video. IEEE Transactions on Image Processing, Vol. 3, No. 5, Sept, 1994</w:t>
      </w:r>
      <w:bookmarkEnd w:id="102"/>
      <w:bookmarkEnd w:id="104"/>
      <w:r w:rsidRPr="009A5090">
        <w:t>.</w:t>
      </w:r>
    </w:p>
    <w:p w:rsidR="00BD3728" w:rsidRPr="009A5090" w:rsidRDefault="00BD3728" w:rsidP="006C7EFC">
      <w:pPr>
        <w:pStyle w:val="References"/>
      </w:pPr>
      <w:bookmarkStart w:id="105" w:name="_Ref471630090"/>
      <w:r w:rsidRPr="009A5090">
        <w:t>Zhang, H., and Hoff, K.  Fast backface culling using normal masks. Symposium on Interactive 3D Graphics, pp. 103-106, 1997.</w:t>
      </w:r>
      <w:bookmarkEnd w:id="105"/>
    </w:p>
    <w:p w:rsidR="00BD3728" w:rsidRPr="009A5090" w:rsidRDefault="00BD3728" w:rsidP="006C7EFC">
      <w:pPr>
        <w:pStyle w:val="References"/>
      </w:pPr>
      <w:bookmarkStart w:id="106" w:name="_Ref470150325"/>
      <w:bookmarkStart w:id="107" w:name="_Ref471070013"/>
      <w:r w:rsidRPr="009A5090">
        <w:t>Zorin, D., Schröder, P., and Sweldens, W.  Interactive multiresolution mesh editing. Proceedings of SIGGRAPH 97, Computer Graphics, Annual Conference Series, pp. 259-268</w:t>
      </w:r>
      <w:bookmarkEnd w:id="106"/>
      <w:r w:rsidRPr="009A5090">
        <w:t>.</w:t>
      </w:r>
      <w:bookmarkEnd w:id="107"/>
    </w:p>
    <w:p w:rsidR="00BD3728" w:rsidRPr="009A5090" w:rsidRDefault="00BD3728">
      <w:pPr>
        <w:rPr>
          <w:sz w:val="2"/>
        </w:rPr>
      </w:pPr>
    </w:p>
    <w:p w:rsidR="009A5090" w:rsidRPr="009A5090" w:rsidRDefault="009A5090">
      <w:pPr>
        <w:rPr>
          <w:sz w:val="2"/>
        </w:rPr>
        <w:sectPr w:rsidR="009A5090" w:rsidRPr="009A5090">
          <w:type w:val="continuous"/>
          <w:pgSz w:w="12240" w:h="15840" w:code="1"/>
          <w:pgMar w:top="1080" w:right="1080" w:bottom="1440" w:left="1080" w:header="720" w:footer="720" w:gutter="0"/>
          <w:cols w:num="2" w:space="475"/>
        </w:sectPr>
      </w:pPr>
    </w:p>
    <w:p w:rsidR="00BD3728" w:rsidRPr="009A5090" w:rsidRDefault="00BD3728">
      <w:pPr>
        <w:pStyle w:val="Header"/>
        <w:tabs>
          <w:tab w:val="clear" w:pos="4320"/>
          <w:tab w:val="clear" w:pos="8640"/>
        </w:tabs>
        <w:rPr>
          <w:sz w:val="2"/>
        </w:rPr>
      </w:pPr>
      <w:r w:rsidRPr="009A5090">
        <w:rPr>
          <w:sz w:val="2"/>
        </w:rPr>
        <w:br w:type="page"/>
      </w:r>
    </w:p>
    <w:p w:rsidR="00BD3728" w:rsidRDefault="00BD3728"/>
    <w:p w:rsidR="00881403" w:rsidRDefault="008814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2"/>
        <w:gridCol w:w="2523"/>
        <w:gridCol w:w="2522"/>
        <w:gridCol w:w="2523"/>
      </w:tblGrid>
      <w:tr w:rsidR="00BD3728" w:rsidTr="00943751">
        <w:tc>
          <w:tcPr>
            <w:tcW w:w="2522" w:type="dxa"/>
            <w:tcBorders>
              <w:bottom w:val="single" w:sz="4" w:space="0" w:color="auto"/>
            </w:tcBorders>
          </w:tcPr>
          <w:p w:rsidR="00BD3728" w:rsidRDefault="00325DE0" w:rsidP="00881403">
            <w:pPr>
              <w:spacing w:before="20" w:after="20"/>
              <w:jc w:val="center"/>
            </w:pPr>
            <w:r>
              <w:rPr>
                <w:noProof/>
              </w:rPr>
              <w:drawing>
                <wp:inline distT="0" distB="0" distL="0" distR="0" wp14:anchorId="46DC9EBA" wp14:editId="18C23225">
                  <wp:extent cx="1581912" cy="1638747"/>
                  <wp:effectExtent l="0" t="0" r="0" b="0"/>
                  <wp:docPr id="53" name="Picture 53" descr="dino_full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no_full_crop"/>
                          <pic:cNvPicPr>
                            <a:picLocks noChangeAspect="1" noChangeArrowheads="1"/>
                          </pic:cNvPicPr>
                        </pic:nvPicPr>
                        <pic:blipFill>
                          <a:blip r:embed="rId38">
                            <a:lum bright="6000"/>
                            <a:extLst>
                              <a:ext uri="{28A0092B-C50C-407E-A947-70E740481C1C}">
                                <a14:useLocalDpi xmlns:a14="http://schemas.microsoft.com/office/drawing/2010/main" val="0"/>
                              </a:ext>
                            </a:extLst>
                          </a:blip>
                          <a:srcRect/>
                          <a:stretch>
                            <a:fillRect/>
                          </a:stretch>
                        </pic:blipFill>
                        <pic:spPr bwMode="auto">
                          <a:xfrm>
                            <a:off x="0" y="0"/>
                            <a:ext cx="1581912" cy="1638747"/>
                          </a:xfrm>
                          <a:prstGeom prst="rect">
                            <a:avLst/>
                          </a:prstGeom>
                          <a:noFill/>
                          <a:ln>
                            <a:noFill/>
                          </a:ln>
                        </pic:spPr>
                      </pic:pic>
                    </a:graphicData>
                  </a:graphic>
                </wp:inline>
              </w:drawing>
            </w:r>
          </w:p>
        </w:tc>
        <w:tc>
          <w:tcPr>
            <w:tcW w:w="2523" w:type="dxa"/>
            <w:tcBorders>
              <w:bottom w:val="single" w:sz="4" w:space="0" w:color="auto"/>
            </w:tcBorders>
          </w:tcPr>
          <w:p w:rsidR="00BD3728" w:rsidRDefault="00325DE0" w:rsidP="00881403">
            <w:pPr>
              <w:spacing w:before="20" w:after="20"/>
              <w:jc w:val="center"/>
            </w:pPr>
            <w:r>
              <w:rPr>
                <w:noProof/>
              </w:rPr>
              <w:drawing>
                <wp:inline distT="0" distB="0" distL="0" distR="0" wp14:anchorId="6D0A707C" wp14:editId="448A23FB">
                  <wp:extent cx="1581912" cy="1638747"/>
                  <wp:effectExtent l="0" t="0" r="0" b="0"/>
                  <wp:docPr id="54" name="Picture 54" descr="dino_50000f_23bit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no_50000f_23bits_crop"/>
                          <pic:cNvPicPr>
                            <a:picLocks noChangeAspect="1" noChangeArrowheads="1"/>
                          </pic:cNvPicPr>
                        </pic:nvPicPr>
                        <pic:blipFill>
                          <a:blip r:embed="rId39">
                            <a:lum bright="6000"/>
                            <a:extLst>
                              <a:ext uri="{28A0092B-C50C-407E-A947-70E740481C1C}">
                                <a14:useLocalDpi xmlns:a14="http://schemas.microsoft.com/office/drawing/2010/main" val="0"/>
                              </a:ext>
                            </a:extLst>
                          </a:blip>
                          <a:srcRect/>
                          <a:stretch>
                            <a:fillRect/>
                          </a:stretch>
                        </pic:blipFill>
                        <pic:spPr bwMode="auto">
                          <a:xfrm>
                            <a:off x="0" y="0"/>
                            <a:ext cx="1581912" cy="1638747"/>
                          </a:xfrm>
                          <a:prstGeom prst="rect">
                            <a:avLst/>
                          </a:prstGeom>
                          <a:noFill/>
                          <a:ln>
                            <a:noFill/>
                          </a:ln>
                        </pic:spPr>
                      </pic:pic>
                    </a:graphicData>
                  </a:graphic>
                </wp:inline>
              </w:drawing>
            </w:r>
          </w:p>
        </w:tc>
        <w:tc>
          <w:tcPr>
            <w:tcW w:w="2522" w:type="dxa"/>
            <w:tcBorders>
              <w:bottom w:val="single" w:sz="4" w:space="0" w:color="auto"/>
            </w:tcBorders>
          </w:tcPr>
          <w:p w:rsidR="00BD3728" w:rsidRDefault="00325DE0" w:rsidP="00881403">
            <w:pPr>
              <w:spacing w:before="20" w:after="20"/>
              <w:jc w:val="center"/>
            </w:pPr>
            <w:r>
              <w:rPr>
                <w:noProof/>
              </w:rPr>
              <w:drawing>
                <wp:inline distT="0" distB="0" distL="0" distR="0" wp14:anchorId="0293336C" wp14:editId="6428648A">
                  <wp:extent cx="1581912" cy="1638747"/>
                  <wp:effectExtent l="0" t="0" r="0" b="0"/>
                  <wp:docPr id="55" name="Picture 55" descr="dino_50000f_12bit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no_50000f_12bits_crop"/>
                          <pic:cNvPicPr>
                            <a:picLocks noChangeAspect="1" noChangeArrowheads="1"/>
                          </pic:cNvPicPr>
                        </pic:nvPicPr>
                        <pic:blipFill>
                          <a:blip r:embed="rId40">
                            <a:lum bright="6000"/>
                            <a:extLst>
                              <a:ext uri="{28A0092B-C50C-407E-A947-70E740481C1C}">
                                <a14:useLocalDpi xmlns:a14="http://schemas.microsoft.com/office/drawing/2010/main" val="0"/>
                              </a:ext>
                            </a:extLst>
                          </a:blip>
                          <a:srcRect/>
                          <a:stretch>
                            <a:fillRect/>
                          </a:stretch>
                        </pic:blipFill>
                        <pic:spPr bwMode="auto">
                          <a:xfrm>
                            <a:off x="0" y="0"/>
                            <a:ext cx="1581912" cy="1638747"/>
                          </a:xfrm>
                          <a:prstGeom prst="rect">
                            <a:avLst/>
                          </a:prstGeom>
                          <a:noFill/>
                          <a:ln>
                            <a:noFill/>
                          </a:ln>
                        </pic:spPr>
                      </pic:pic>
                    </a:graphicData>
                  </a:graphic>
                </wp:inline>
              </w:drawing>
            </w:r>
          </w:p>
        </w:tc>
        <w:tc>
          <w:tcPr>
            <w:tcW w:w="2523" w:type="dxa"/>
            <w:tcBorders>
              <w:bottom w:val="single" w:sz="4" w:space="0" w:color="auto"/>
            </w:tcBorders>
          </w:tcPr>
          <w:p w:rsidR="00BD3728" w:rsidRDefault="00325DE0" w:rsidP="00881403">
            <w:pPr>
              <w:spacing w:before="20" w:after="20"/>
              <w:jc w:val="center"/>
            </w:pPr>
            <w:r>
              <w:rPr>
                <w:noProof/>
              </w:rPr>
              <w:drawing>
                <wp:inline distT="0" distB="0" distL="0" distR="0" wp14:anchorId="7CA5E5B6" wp14:editId="036A7753">
                  <wp:extent cx="1581912" cy="1638747"/>
                  <wp:effectExtent l="0" t="0" r="0" b="0"/>
                  <wp:docPr id="56" name="Picture 56" descr="dino_dss_12288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no_dss_12288_crop"/>
                          <pic:cNvPicPr>
                            <a:picLocks noChangeAspect="1" noChangeArrowheads="1"/>
                          </pic:cNvPicPr>
                        </pic:nvPicPr>
                        <pic:blipFill>
                          <a:blip r:embed="rId41">
                            <a:lum bright="6000"/>
                            <a:extLst>
                              <a:ext uri="{28A0092B-C50C-407E-A947-70E740481C1C}">
                                <a14:useLocalDpi xmlns:a14="http://schemas.microsoft.com/office/drawing/2010/main" val="0"/>
                              </a:ext>
                            </a:extLst>
                          </a:blip>
                          <a:srcRect/>
                          <a:stretch>
                            <a:fillRect/>
                          </a:stretch>
                        </pic:blipFill>
                        <pic:spPr bwMode="auto">
                          <a:xfrm>
                            <a:off x="0" y="0"/>
                            <a:ext cx="1581912" cy="1638747"/>
                          </a:xfrm>
                          <a:prstGeom prst="rect">
                            <a:avLst/>
                          </a:prstGeom>
                          <a:noFill/>
                          <a:ln>
                            <a:noFill/>
                          </a:ln>
                        </pic:spPr>
                      </pic:pic>
                    </a:graphicData>
                  </a:graphic>
                </wp:inline>
              </w:drawing>
            </w:r>
          </w:p>
        </w:tc>
      </w:tr>
      <w:tr w:rsidR="00BD3728" w:rsidTr="00943751">
        <w:tc>
          <w:tcPr>
            <w:tcW w:w="2522" w:type="dxa"/>
            <w:tcBorders>
              <w:top w:val="single" w:sz="4" w:space="0" w:color="auto"/>
              <w:left w:val="nil"/>
              <w:bottom w:val="nil"/>
              <w:right w:val="nil"/>
            </w:tcBorders>
          </w:tcPr>
          <w:p w:rsidR="00BD3728" w:rsidRDefault="00BD3728" w:rsidP="00DA58B3">
            <w:pPr>
              <w:spacing w:after="140"/>
              <w:jc w:val="center"/>
            </w:pPr>
            <w:r>
              <w:t>Original mesh</w:t>
            </w:r>
            <w:r>
              <w:br/>
              <w:t>342,138 faces;  1011 KB</w:t>
            </w:r>
          </w:p>
        </w:tc>
        <w:tc>
          <w:tcPr>
            <w:tcW w:w="2523" w:type="dxa"/>
            <w:tcBorders>
              <w:top w:val="single" w:sz="4" w:space="0" w:color="auto"/>
              <w:left w:val="nil"/>
              <w:bottom w:val="nil"/>
              <w:right w:val="nil"/>
            </w:tcBorders>
          </w:tcPr>
          <w:p w:rsidR="00BD3728" w:rsidRDefault="00BD3728" w:rsidP="00DA58B3">
            <w:pPr>
              <w:spacing w:after="140"/>
              <w:jc w:val="center"/>
            </w:pPr>
            <w:r>
              <w:t>Simplified mesh</w:t>
            </w:r>
            <w:r>
              <w:br/>
              <w:t>50,000 faces;  169 KB</w:t>
            </w:r>
          </w:p>
        </w:tc>
        <w:tc>
          <w:tcPr>
            <w:tcW w:w="2522" w:type="dxa"/>
            <w:tcBorders>
              <w:top w:val="single" w:sz="4" w:space="0" w:color="auto"/>
              <w:left w:val="nil"/>
              <w:bottom w:val="nil"/>
              <w:right w:val="nil"/>
            </w:tcBorders>
          </w:tcPr>
          <w:p w:rsidR="00BD3728" w:rsidRDefault="00BD3728">
            <w:pPr>
              <w:spacing w:after="140"/>
              <w:jc w:val="center"/>
            </w:pPr>
            <w:r>
              <w:t>Compressed simplified mesh</w:t>
            </w:r>
            <w:r>
              <w:br/>
              <w:t>(12-bits/coord.);  68 KB</w:t>
            </w:r>
          </w:p>
        </w:tc>
        <w:tc>
          <w:tcPr>
            <w:tcW w:w="2523" w:type="dxa"/>
            <w:tcBorders>
              <w:top w:val="single" w:sz="4" w:space="0" w:color="auto"/>
              <w:left w:val="nil"/>
              <w:bottom w:val="nil"/>
              <w:right w:val="nil"/>
            </w:tcBorders>
          </w:tcPr>
          <w:p w:rsidR="00BD3728" w:rsidRDefault="00BD3728">
            <w:pPr>
              <w:keepNext/>
              <w:spacing w:after="140"/>
              <w:jc w:val="center"/>
            </w:pPr>
            <w:r>
              <w:t>Displaced subdivision surface</w:t>
            </w:r>
            <w:r>
              <w:br/>
              <w:t>1564 control mesh faces;  18 KB</w:t>
            </w:r>
          </w:p>
        </w:tc>
      </w:tr>
      <w:tr w:rsidR="00BD3728" w:rsidTr="00943751">
        <w:tc>
          <w:tcPr>
            <w:tcW w:w="2522" w:type="dxa"/>
            <w:tcBorders>
              <w:bottom w:val="single" w:sz="4" w:space="0" w:color="auto"/>
            </w:tcBorders>
          </w:tcPr>
          <w:p w:rsidR="00BD3728" w:rsidRDefault="00325DE0" w:rsidP="00881403">
            <w:pPr>
              <w:pStyle w:val="Header"/>
              <w:tabs>
                <w:tab w:val="clear" w:pos="4320"/>
                <w:tab w:val="clear" w:pos="8640"/>
              </w:tabs>
              <w:spacing w:before="20" w:after="20"/>
              <w:jc w:val="center"/>
            </w:pPr>
            <w:r>
              <w:rPr>
                <w:noProof/>
              </w:rPr>
              <w:drawing>
                <wp:inline distT="0" distB="0" distL="0" distR="0" wp14:anchorId="2670568A" wp14:editId="3EB4A621">
                  <wp:extent cx="1581912" cy="2306955"/>
                  <wp:effectExtent l="0" t="0" r="0" b="0"/>
                  <wp:docPr id="57" name="Picture 57" descr="venu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enus_crop"/>
                          <pic:cNvPicPr>
                            <a:picLocks noChangeAspect="1" noChangeArrowheads="1"/>
                          </pic:cNvPicPr>
                        </pic:nvPicPr>
                        <pic:blipFill>
                          <a:blip r:embed="rId42">
                            <a:lum contrast="18000"/>
                            <a:extLst>
                              <a:ext uri="{28A0092B-C50C-407E-A947-70E740481C1C}">
                                <a14:useLocalDpi xmlns:a14="http://schemas.microsoft.com/office/drawing/2010/main" val="0"/>
                              </a:ext>
                            </a:extLst>
                          </a:blip>
                          <a:srcRect/>
                          <a:stretch>
                            <a:fillRect/>
                          </a:stretch>
                        </pic:blipFill>
                        <pic:spPr bwMode="auto">
                          <a:xfrm>
                            <a:off x="0" y="0"/>
                            <a:ext cx="1581912" cy="2306955"/>
                          </a:xfrm>
                          <a:prstGeom prst="rect">
                            <a:avLst/>
                          </a:prstGeom>
                          <a:noFill/>
                          <a:ln>
                            <a:noFill/>
                          </a:ln>
                        </pic:spPr>
                      </pic:pic>
                    </a:graphicData>
                  </a:graphic>
                </wp:inline>
              </w:drawing>
            </w:r>
          </w:p>
        </w:tc>
        <w:tc>
          <w:tcPr>
            <w:tcW w:w="2523" w:type="dxa"/>
            <w:tcBorders>
              <w:bottom w:val="single" w:sz="4" w:space="0" w:color="auto"/>
            </w:tcBorders>
          </w:tcPr>
          <w:p w:rsidR="00BD3728" w:rsidRDefault="00325DE0" w:rsidP="00881403">
            <w:pPr>
              <w:spacing w:before="20" w:after="20"/>
              <w:jc w:val="center"/>
            </w:pPr>
            <w:r>
              <w:rPr>
                <w:noProof/>
              </w:rPr>
              <w:drawing>
                <wp:inline distT="0" distB="0" distL="0" distR="0" wp14:anchorId="33560A18" wp14:editId="06CE06DA">
                  <wp:extent cx="1581912" cy="2306955"/>
                  <wp:effectExtent l="0" t="0" r="0" b="0"/>
                  <wp:docPr id="58" name="Picture 58" descr="venus_20000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enus_20000_crop"/>
                          <pic:cNvPicPr>
                            <a:picLocks noChangeAspect="1" noChangeArrowheads="1"/>
                          </pic:cNvPicPr>
                        </pic:nvPicPr>
                        <pic:blipFill>
                          <a:blip r:embed="rId43">
                            <a:lum contrast="18000"/>
                            <a:extLst>
                              <a:ext uri="{28A0092B-C50C-407E-A947-70E740481C1C}">
                                <a14:useLocalDpi xmlns:a14="http://schemas.microsoft.com/office/drawing/2010/main" val="0"/>
                              </a:ext>
                            </a:extLst>
                          </a:blip>
                          <a:srcRect/>
                          <a:stretch>
                            <a:fillRect/>
                          </a:stretch>
                        </pic:blipFill>
                        <pic:spPr bwMode="auto">
                          <a:xfrm>
                            <a:off x="0" y="0"/>
                            <a:ext cx="1581912" cy="2306955"/>
                          </a:xfrm>
                          <a:prstGeom prst="rect">
                            <a:avLst/>
                          </a:prstGeom>
                          <a:noFill/>
                          <a:ln>
                            <a:noFill/>
                          </a:ln>
                        </pic:spPr>
                      </pic:pic>
                    </a:graphicData>
                  </a:graphic>
                </wp:inline>
              </w:drawing>
            </w:r>
          </w:p>
        </w:tc>
        <w:tc>
          <w:tcPr>
            <w:tcW w:w="2522" w:type="dxa"/>
            <w:tcBorders>
              <w:bottom w:val="single" w:sz="4" w:space="0" w:color="auto"/>
            </w:tcBorders>
          </w:tcPr>
          <w:p w:rsidR="00BD3728" w:rsidRDefault="00325DE0" w:rsidP="00881403">
            <w:pPr>
              <w:spacing w:before="20" w:after="20"/>
              <w:jc w:val="center"/>
            </w:pPr>
            <w:r>
              <w:rPr>
                <w:noProof/>
              </w:rPr>
              <w:drawing>
                <wp:inline distT="0" distB="0" distL="0" distR="0" wp14:anchorId="28E97B4A" wp14:editId="202B9229">
                  <wp:extent cx="1581912" cy="2292352"/>
                  <wp:effectExtent l="0" t="0" r="0" b="0"/>
                  <wp:docPr id="59" name="Picture 59" descr="venus_20000_12bit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enus_20000_12bits_crop"/>
                          <pic:cNvPicPr>
                            <a:picLocks noChangeAspect="1" noChangeArrowheads="1"/>
                          </pic:cNvPicPr>
                        </pic:nvPicPr>
                        <pic:blipFill>
                          <a:blip r:embed="rId44">
                            <a:lum contrast="18000"/>
                            <a:extLst>
                              <a:ext uri="{28A0092B-C50C-407E-A947-70E740481C1C}">
                                <a14:useLocalDpi xmlns:a14="http://schemas.microsoft.com/office/drawing/2010/main" val="0"/>
                              </a:ext>
                            </a:extLst>
                          </a:blip>
                          <a:srcRect/>
                          <a:stretch>
                            <a:fillRect/>
                          </a:stretch>
                        </pic:blipFill>
                        <pic:spPr bwMode="auto">
                          <a:xfrm>
                            <a:off x="0" y="0"/>
                            <a:ext cx="1581912" cy="2292352"/>
                          </a:xfrm>
                          <a:prstGeom prst="rect">
                            <a:avLst/>
                          </a:prstGeom>
                          <a:noFill/>
                          <a:ln>
                            <a:noFill/>
                          </a:ln>
                        </pic:spPr>
                      </pic:pic>
                    </a:graphicData>
                  </a:graphic>
                </wp:inline>
              </w:drawing>
            </w:r>
          </w:p>
        </w:tc>
        <w:tc>
          <w:tcPr>
            <w:tcW w:w="2523" w:type="dxa"/>
            <w:tcBorders>
              <w:bottom w:val="single" w:sz="4" w:space="0" w:color="auto"/>
            </w:tcBorders>
          </w:tcPr>
          <w:p w:rsidR="00BD3728" w:rsidRDefault="00325DE0" w:rsidP="00881403">
            <w:pPr>
              <w:spacing w:before="20" w:after="20"/>
              <w:jc w:val="center"/>
            </w:pPr>
            <w:r>
              <w:rPr>
                <w:noProof/>
              </w:rPr>
              <w:drawing>
                <wp:inline distT="0" distB="0" distL="0" distR="0" wp14:anchorId="42930549" wp14:editId="1D3EABEC">
                  <wp:extent cx="1581912" cy="2311297"/>
                  <wp:effectExtent l="0" t="0" r="0" b="0"/>
                  <wp:docPr id="60" name="Picture 60" descr="venus_12296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enus_12296_crop"/>
                          <pic:cNvPicPr>
                            <a:picLocks noChangeAspect="1" noChangeArrowheads="1"/>
                          </pic:cNvPicPr>
                        </pic:nvPicPr>
                        <pic:blipFill>
                          <a:blip r:embed="rId45">
                            <a:lum contrast="18000"/>
                            <a:extLst>
                              <a:ext uri="{28A0092B-C50C-407E-A947-70E740481C1C}">
                                <a14:useLocalDpi xmlns:a14="http://schemas.microsoft.com/office/drawing/2010/main" val="0"/>
                              </a:ext>
                            </a:extLst>
                          </a:blip>
                          <a:srcRect/>
                          <a:stretch>
                            <a:fillRect/>
                          </a:stretch>
                        </pic:blipFill>
                        <pic:spPr bwMode="auto">
                          <a:xfrm>
                            <a:off x="0" y="0"/>
                            <a:ext cx="1581912" cy="2311297"/>
                          </a:xfrm>
                          <a:prstGeom prst="rect">
                            <a:avLst/>
                          </a:prstGeom>
                          <a:noFill/>
                          <a:ln>
                            <a:noFill/>
                          </a:ln>
                        </pic:spPr>
                      </pic:pic>
                    </a:graphicData>
                  </a:graphic>
                </wp:inline>
              </w:drawing>
            </w:r>
          </w:p>
        </w:tc>
      </w:tr>
      <w:tr w:rsidR="00BD3728" w:rsidTr="00943751">
        <w:tc>
          <w:tcPr>
            <w:tcW w:w="2522" w:type="dxa"/>
            <w:tcBorders>
              <w:top w:val="single" w:sz="4" w:space="0" w:color="auto"/>
              <w:left w:val="nil"/>
              <w:bottom w:val="nil"/>
              <w:right w:val="nil"/>
            </w:tcBorders>
          </w:tcPr>
          <w:p w:rsidR="00BD3728" w:rsidRDefault="00BD3728" w:rsidP="00DA58B3">
            <w:pPr>
              <w:spacing w:after="40"/>
              <w:jc w:val="center"/>
            </w:pPr>
            <w:r>
              <w:t>Original mesh</w:t>
            </w:r>
            <w:r>
              <w:br/>
              <w:t>100,000 faces;  346 KB</w:t>
            </w:r>
          </w:p>
        </w:tc>
        <w:tc>
          <w:tcPr>
            <w:tcW w:w="2523" w:type="dxa"/>
            <w:tcBorders>
              <w:top w:val="single" w:sz="4" w:space="0" w:color="auto"/>
              <w:left w:val="nil"/>
              <w:bottom w:val="nil"/>
              <w:right w:val="nil"/>
            </w:tcBorders>
          </w:tcPr>
          <w:p w:rsidR="00BD3728" w:rsidRDefault="00BD3728">
            <w:pPr>
              <w:spacing w:after="40"/>
              <w:jc w:val="center"/>
            </w:pPr>
            <w:r>
              <w:t>Simplified mesh</w:t>
            </w:r>
            <w:r>
              <w:br/>
              <w:t>20,000 faces;  75 KB</w:t>
            </w:r>
          </w:p>
        </w:tc>
        <w:tc>
          <w:tcPr>
            <w:tcW w:w="2522" w:type="dxa"/>
            <w:tcBorders>
              <w:top w:val="single" w:sz="4" w:space="0" w:color="auto"/>
              <w:left w:val="nil"/>
              <w:bottom w:val="nil"/>
              <w:right w:val="nil"/>
            </w:tcBorders>
          </w:tcPr>
          <w:p w:rsidR="00BD3728" w:rsidRDefault="00BD3728">
            <w:pPr>
              <w:spacing w:after="40"/>
              <w:jc w:val="center"/>
            </w:pPr>
            <w:r>
              <w:t>Compressed simplified mesh</w:t>
            </w:r>
            <w:r>
              <w:br/>
              <w:t>(12-bits/coord.);  33 KB</w:t>
            </w:r>
          </w:p>
        </w:tc>
        <w:tc>
          <w:tcPr>
            <w:tcW w:w="2523" w:type="dxa"/>
            <w:tcBorders>
              <w:top w:val="single" w:sz="4" w:space="0" w:color="auto"/>
              <w:left w:val="nil"/>
              <w:bottom w:val="nil"/>
              <w:right w:val="nil"/>
            </w:tcBorders>
          </w:tcPr>
          <w:p w:rsidR="00BD3728" w:rsidRDefault="00BD3728">
            <w:pPr>
              <w:keepNext/>
              <w:spacing w:after="40"/>
              <w:jc w:val="center"/>
            </w:pPr>
            <w:r>
              <w:t>Displaced subdivision surface</w:t>
            </w:r>
            <w:r>
              <w:br/>
              <w:t>748 control mesh faces;  16 KB</w:t>
            </w:r>
          </w:p>
        </w:tc>
      </w:tr>
    </w:tbl>
    <w:p w:rsidR="00BD3728" w:rsidRDefault="00BD3728">
      <w:pPr>
        <w:pStyle w:val="Caption"/>
      </w:pPr>
      <w:bookmarkStart w:id="108" w:name="_Ref471468857"/>
      <w:r>
        <w:t xml:space="preserve">Figure </w:t>
      </w:r>
      <w:fldSimple w:instr=" SEQ Figure \* ARABIC ">
        <w:r>
          <w:rPr>
            <w:noProof/>
          </w:rPr>
          <w:t>10</w:t>
        </w:r>
      </w:fldSimple>
      <w:bookmarkEnd w:id="108"/>
      <w:r>
        <w:t>: Compression results.  Each example shows the approximation of a dense original mesh using a simplified mesh and a displaced subdivision surface, such that both have comparable</w:t>
      </w:r>
      <w:r w:rsidR="001A37FD">
        <w:t xml:space="preserve">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approximation error (expressed as a percentage of object bounding box).</w:t>
      </w:r>
      <w:r>
        <w:br/>
      </w:r>
    </w:p>
    <w:p w:rsidR="00BD3728" w:rsidRDefault="00BD3728"/>
    <w:p w:rsidR="00BD3728" w:rsidRDefault="00BD3728"/>
    <w:p w:rsidR="00BD3728" w:rsidRDefault="00BD3728">
      <w:pPr>
        <w:sectPr w:rsidR="00BD3728">
          <w:type w:val="continuous"/>
          <w:pgSz w:w="12240" w:h="15840" w:code="1"/>
          <w:pgMar w:top="1080" w:right="1080" w:bottom="1440" w:left="1080" w:header="720" w:footer="720" w:gutter="0"/>
          <w:cols w:space="72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000" w:firstRow="0" w:lastRow="0" w:firstColumn="0" w:lastColumn="0" w:noHBand="0" w:noVBand="0"/>
      </w:tblPr>
      <w:tblGrid>
        <w:gridCol w:w="837"/>
        <w:gridCol w:w="635"/>
        <w:gridCol w:w="445"/>
        <w:gridCol w:w="745"/>
        <w:gridCol w:w="535"/>
        <w:gridCol w:w="720"/>
        <w:gridCol w:w="517"/>
        <w:gridCol w:w="477"/>
      </w:tblGrid>
      <w:tr w:rsidR="00BD3728">
        <w:trPr>
          <w:cantSplit/>
          <w:jc w:val="center"/>
        </w:trPr>
        <w:tc>
          <w:tcPr>
            <w:tcW w:w="0" w:type="auto"/>
            <w:vMerge w:val="restart"/>
            <w:tcBorders>
              <w:top w:val="single" w:sz="4" w:space="0" w:color="auto"/>
              <w:left w:val="single" w:sz="4" w:space="0" w:color="auto"/>
              <w:right w:val="single" w:sz="4" w:space="0" w:color="auto"/>
            </w:tcBorders>
            <w:vAlign w:val="center"/>
          </w:tcPr>
          <w:p w:rsidR="00BD3728" w:rsidRDefault="00BD3728">
            <w:pPr>
              <w:spacing w:after="40"/>
              <w:jc w:val="center"/>
              <w:rPr>
                <w:sz w:val="16"/>
              </w:rPr>
            </w:pPr>
            <w:r>
              <w:rPr>
                <w:sz w:val="16"/>
              </w:rPr>
              <w:t>Dinosaur</w:t>
            </w:r>
          </w:p>
        </w:tc>
        <w:tc>
          <w:tcPr>
            <w:tcW w:w="0" w:type="auto"/>
            <w:gridSpan w:val="2"/>
            <w:tcBorders>
              <w:top w:val="single" w:sz="4" w:space="0" w:color="auto"/>
              <w:left w:val="single" w:sz="4" w:space="0" w:color="auto"/>
              <w:bottom w:val="single" w:sz="4" w:space="0" w:color="auto"/>
              <w:right w:val="single" w:sz="8" w:space="0" w:color="auto"/>
            </w:tcBorders>
            <w:vAlign w:val="center"/>
          </w:tcPr>
          <w:p w:rsidR="00BD3728" w:rsidRDefault="00BD3728">
            <w:pPr>
              <w:spacing w:after="40"/>
              <w:jc w:val="center"/>
              <w:rPr>
                <w:sz w:val="16"/>
              </w:rPr>
            </w:pPr>
            <w:r>
              <w:rPr>
                <w:sz w:val="16"/>
              </w:rPr>
              <w:t>Original mesh</w:t>
            </w:r>
          </w:p>
        </w:tc>
        <w:tc>
          <w:tcPr>
            <w:tcW w:w="0" w:type="auto"/>
            <w:gridSpan w:val="2"/>
            <w:tcBorders>
              <w:left w:val="single" w:sz="8" w:space="0" w:color="auto"/>
            </w:tcBorders>
            <w:vAlign w:val="center"/>
          </w:tcPr>
          <w:p w:rsidR="00BD3728" w:rsidRDefault="00BD3728">
            <w:pPr>
              <w:spacing w:after="40"/>
              <w:jc w:val="center"/>
              <w:rPr>
                <w:sz w:val="16"/>
              </w:rPr>
            </w:pPr>
            <w:r>
              <w:rPr>
                <w:sz w:val="16"/>
              </w:rPr>
              <w:t>Compressed simplified mesh</w:t>
            </w:r>
          </w:p>
        </w:tc>
        <w:tc>
          <w:tcPr>
            <w:tcW w:w="0" w:type="auto"/>
            <w:gridSpan w:val="3"/>
            <w:vAlign w:val="center"/>
          </w:tcPr>
          <w:p w:rsidR="00BD3728" w:rsidRDefault="00BD3728" w:rsidP="00881403">
            <w:pPr>
              <w:spacing w:after="40"/>
              <w:jc w:val="center"/>
              <w:rPr>
                <w:sz w:val="16"/>
              </w:rPr>
            </w:pPr>
            <w:r>
              <w:rPr>
                <w:sz w:val="16"/>
              </w:rPr>
              <w:t>Displaced subdivision surface (</w:t>
            </w:r>
            <m:oMath>
              <m:r>
                <w:rPr>
                  <w:rFonts w:ascii="Cambria Math" w:hAnsi="Cambria Math"/>
                  <w:sz w:val="16"/>
                </w:rPr>
                <m:t>k</m:t>
              </m:r>
              <m:r>
                <m:rPr>
                  <m:nor/>
                </m:rPr>
                <w:rPr>
                  <w:rFonts w:ascii="Cambria Math" w:hAnsi="Cambria Math"/>
                  <w:sz w:val="16"/>
                </w:rPr>
                <m:t>=</m:t>
              </m:r>
              <m:r>
                <w:rPr>
                  <w:rFonts w:ascii="Cambria Math" w:hAnsi="Cambria Math"/>
                  <w:sz w:val="16"/>
                </w:rPr>
                <m:t>4</m:t>
              </m:r>
            </m:oMath>
            <w:r>
              <w:rPr>
                <w:sz w:val="16"/>
              </w:rPr>
              <w:t>)</w:t>
            </w:r>
          </w:p>
        </w:tc>
      </w:tr>
      <w:tr w:rsidR="00BD3728">
        <w:trPr>
          <w:cantSplit/>
          <w:jc w:val="center"/>
        </w:trPr>
        <w:tc>
          <w:tcPr>
            <w:tcW w:w="0" w:type="auto"/>
            <w:vMerge/>
            <w:tcBorders>
              <w:left w:val="single" w:sz="4" w:space="0" w:color="auto"/>
              <w:bottom w:val="single" w:sz="4" w:space="0" w:color="auto"/>
              <w:right w:val="single" w:sz="4" w:space="0" w:color="auto"/>
            </w:tcBorders>
            <w:tcMar>
              <w:left w:w="0" w:type="dxa"/>
              <w:right w:w="0" w:type="dxa"/>
            </w:tcMar>
          </w:tcPr>
          <w:p w:rsidR="00BD3728" w:rsidRDefault="00BD3728">
            <w:pPr>
              <w:spacing w:after="40"/>
              <w:jc w:val="center"/>
              <w:rPr>
                <w:sz w:val="16"/>
              </w:rPr>
            </w:pPr>
          </w:p>
        </w:tc>
        <w:tc>
          <w:tcPr>
            <w:tcW w:w="0" w:type="auto"/>
            <w:gridSpan w:val="2"/>
            <w:tcBorders>
              <w:top w:val="single" w:sz="4" w:space="0" w:color="auto"/>
              <w:left w:val="single" w:sz="4" w:space="0" w:color="auto"/>
              <w:bottom w:val="single" w:sz="4" w:space="0" w:color="auto"/>
              <w:right w:val="single" w:sz="8" w:space="0" w:color="auto"/>
            </w:tcBorders>
          </w:tcPr>
          <w:p w:rsidR="00BD3728" w:rsidRDefault="00BD3728">
            <w:pPr>
              <w:spacing w:after="40"/>
              <w:jc w:val="center"/>
              <w:rPr>
                <w:sz w:val="16"/>
              </w:rPr>
            </w:pPr>
            <w:r>
              <w:rPr>
                <w:sz w:val="16"/>
              </w:rPr>
              <w:t>#V=171,074</w:t>
            </w:r>
            <w:r>
              <w:rPr>
                <w:sz w:val="16"/>
              </w:rPr>
              <w:br/>
              <w:t>#F=342,138</w:t>
            </w:r>
          </w:p>
        </w:tc>
        <w:tc>
          <w:tcPr>
            <w:tcW w:w="0" w:type="auto"/>
            <w:gridSpan w:val="2"/>
            <w:tcBorders>
              <w:left w:val="single" w:sz="8" w:space="0" w:color="auto"/>
            </w:tcBorders>
          </w:tcPr>
          <w:p w:rsidR="00BD3728" w:rsidRDefault="00BD3728">
            <w:pPr>
              <w:spacing w:after="40"/>
              <w:jc w:val="center"/>
              <w:rPr>
                <w:sz w:val="16"/>
              </w:rPr>
            </w:pPr>
            <w:r>
              <w:rPr>
                <w:sz w:val="16"/>
              </w:rPr>
              <w:t>#V=25,005</w:t>
            </w:r>
            <w:r>
              <w:rPr>
                <w:sz w:val="16"/>
              </w:rPr>
              <w:br/>
              <w:t>#F=50,000</w:t>
            </w:r>
          </w:p>
        </w:tc>
        <w:tc>
          <w:tcPr>
            <w:tcW w:w="0" w:type="auto"/>
            <w:gridSpan w:val="3"/>
          </w:tcPr>
          <w:p w:rsidR="00BD3728" w:rsidRDefault="00BD3728">
            <w:pPr>
              <w:spacing w:after="40"/>
              <w:jc w:val="center"/>
              <w:rPr>
                <w:sz w:val="16"/>
              </w:rPr>
            </w:pPr>
            <w:r>
              <w:rPr>
                <w:sz w:val="16"/>
              </w:rPr>
              <w:t>#V</w:t>
            </w:r>
            <w:r>
              <w:rPr>
                <w:sz w:val="16"/>
                <w:vertAlign w:val="superscript"/>
              </w:rPr>
              <w:t>0</w:t>
            </w:r>
            <w:r>
              <w:rPr>
                <w:sz w:val="16"/>
              </w:rPr>
              <w:t xml:space="preserve">=787 </w:t>
            </w:r>
            <w:r>
              <w:rPr>
                <w:sz w:val="16"/>
              </w:rPr>
              <w:br/>
              <w:t>#F</w:t>
            </w:r>
            <w:r>
              <w:rPr>
                <w:sz w:val="16"/>
                <w:vertAlign w:val="superscript"/>
              </w:rPr>
              <w:t>0</w:t>
            </w:r>
            <w:r>
              <w:rPr>
                <w:sz w:val="16"/>
              </w:rPr>
              <w:t xml:space="preserve">=1564 </w:t>
            </w:r>
            <w:r>
              <w:rPr>
                <w:sz w:val="16"/>
              </w:rPr>
              <w:sym w:font="Symbol" w:char="F0BA"/>
            </w:r>
            <w:r>
              <w:rPr>
                <w:sz w:val="16"/>
              </w:rPr>
              <w:t xml:space="preserve"> 6.5KB</w:t>
            </w:r>
          </w:p>
        </w:tc>
      </w:tr>
      <w:tr w:rsidR="00BD3728" w:rsidTr="009D2FFF">
        <w:trPr>
          <w:jc w:val="center"/>
        </w:trPr>
        <w:tc>
          <w:tcPr>
            <w:tcW w:w="0" w:type="auto"/>
            <w:tcBorders>
              <w:top w:val="single" w:sz="4" w:space="0" w:color="auto"/>
              <w:right w:val="single" w:sz="4" w:space="0" w:color="auto"/>
            </w:tcBorders>
            <w:tcMar>
              <w:left w:w="0" w:type="dxa"/>
              <w:right w:w="0" w:type="dxa"/>
            </w:tcMar>
            <w:vAlign w:val="center"/>
          </w:tcPr>
          <w:p w:rsidR="00BD3728" w:rsidRDefault="00BD3728">
            <w:pPr>
              <w:spacing w:after="40"/>
              <w:jc w:val="center"/>
              <w:rPr>
                <w:sz w:val="16"/>
              </w:rPr>
            </w:pPr>
            <w:r>
              <w:rPr>
                <w:sz w:val="16"/>
              </w:rPr>
              <w:t>Quantization</w:t>
            </w:r>
            <w:r>
              <w:rPr>
                <w:sz w:val="16"/>
              </w:rPr>
              <w:br/>
              <w:t>(bits/coord.)</w:t>
            </w:r>
          </w:p>
        </w:tc>
        <w:tc>
          <w:tcPr>
            <w:tcW w:w="615" w:type="dxa"/>
            <w:tcBorders>
              <w:top w:val="single" w:sz="4" w:space="0" w:color="auto"/>
              <w:left w:val="single" w:sz="4" w:space="0" w:color="auto"/>
              <w:bottom w:val="single" w:sz="4" w:space="0" w:color="auto"/>
              <w:right w:val="single" w:sz="4" w:space="0" w:color="auto"/>
            </w:tcBorders>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445" w:type="dxa"/>
            <w:tcBorders>
              <w:top w:val="single" w:sz="4" w:space="0" w:color="auto"/>
              <w:left w:val="single" w:sz="4" w:space="0" w:color="auto"/>
              <w:bottom w:val="single" w:sz="4" w:space="0" w:color="auto"/>
              <w:right w:val="single" w:sz="8" w:space="0" w:color="auto"/>
            </w:tcBorders>
            <w:vAlign w:val="center"/>
          </w:tcPr>
          <w:p w:rsidR="00BD3728" w:rsidRDefault="00BD3728">
            <w:pPr>
              <w:spacing w:after="40"/>
              <w:jc w:val="center"/>
              <w:rPr>
                <w:sz w:val="16"/>
              </w:rPr>
            </w:pPr>
            <w:r>
              <w:rPr>
                <w:sz w:val="16"/>
              </w:rPr>
              <w:t>Size</w:t>
            </w:r>
            <w:r>
              <w:rPr>
                <w:sz w:val="16"/>
              </w:rPr>
              <w:br/>
              <w:t>(KB)</w:t>
            </w:r>
          </w:p>
        </w:tc>
        <w:tc>
          <w:tcPr>
            <w:tcW w:w="0" w:type="auto"/>
            <w:tcBorders>
              <w:left w:val="single" w:sz="8" w:space="0" w:color="auto"/>
            </w:tcBorders>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0" w:type="auto"/>
            <w:vAlign w:val="center"/>
          </w:tcPr>
          <w:p w:rsidR="00BD3728" w:rsidRDefault="00BD3728">
            <w:pPr>
              <w:spacing w:after="40"/>
              <w:jc w:val="center"/>
              <w:rPr>
                <w:sz w:val="16"/>
              </w:rPr>
            </w:pPr>
            <w:r>
              <w:rPr>
                <w:sz w:val="16"/>
              </w:rPr>
              <w:t>Size</w:t>
            </w:r>
            <w:r>
              <w:rPr>
                <w:sz w:val="16"/>
              </w:rPr>
              <w:br/>
              <w:t>(KB)</w:t>
            </w:r>
          </w:p>
        </w:tc>
        <w:tc>
          <w:tcPr>
            <w:tcW w:w="0" w:type="auto"/>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0" w:type="auto"/>
            <w:vAlign w:val="center"/>
          </w:tcPr>
          <w:p w:rsidR="00BD3728" w:rsidRDefault="00BD3728">
            <w:pPr>
              <w:spacing w:after="40"/>
              <w:jc w:val="center"/>
              <w:rPr>
                <w:sz w:val="16"/>
              </w:rPr>
            </w:pPr>
            <w:r>
              <w:rPr>
                <w:sz w:val="16"/>
              </w:rPr>
              <w:t>Size</w:t>
            </w:r>
            <w:r>
              <w:rPr>
                <w:sz w:val="16"/>
              </w:rPr>
              <w:br/>
              <w:t>(KB)</w:t>
            </w:r>
          </w:p>
        </w:tc>
        <w:tc>
          <w:tcPr>
            <w:tcW w:w="0" w:type="auto"/>
            <w:vAlign w:val="center"/>
          </w:tcPr>
          <w:p w:rsidR="00BD3728" w:rsidRDefault="00BD3728">
            <w:pPr>
              <w:spacing w:after="40"/>
              <w:jc w:val="center"/>
              <w:rPr>
                <w:sz w:val="16"/>
              </w:rPr>
            </w:pPr>
            <w:r>
              <w:rPr>
                <w:sz w:val="16"/>
              </w:rPr>
              <w:t>Size</w:t>
            </w:r>
            <w:r>
              <w:rPr>
                <w:sz w:val="16"/>
              </w:rPr>
              <w:br/>
              <w:t>ratio</w:t>
            </w:r>
          </w:p>
        </w:tc>
      </w:tr>
      <w:tr w:rsidR="00BD3728" w:rsidTr="009D2FFF">
        <w:trPr>
          <w:jc w:val="center"/>
        </w:trPr>
        <w:tc>
          <w:tcPr>
            <w:tcW w:w="0" w:type="auto"/>
            <w:tcBorders>
              <w:right w:val="single" w:sz="4" w:space="0" w:color="auto"/>
            </w:tcBorders>
          </w:tcPr>
          <w:p w:rsidR="00BD3728" w:rsidRDefault="00BD3728">
            <w:pPr>
              <w:spacing w:after="40"/>
              <w:jc w:val="right"/>
              <w:rPr>
                <w:sz w:val="16"/>
              </w:rPr>
            </w:pPr>
            <w:r>
              <w:rPr>
                <w:sz w:val="16"/>
              </w:rPr>
              <w:t xml:space="preserve">23 </w:t>
            </w:r>
          </w:p>
        </w:tc>
        <w:tc>
          <w:tcPr>
            <w:tcW w:w="615" w:type="dxa"/>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0.002%</w:t>
            </w:r>
          </w:p>
        </w:tc>
        <w:tc>
          <w:tcPr>
            <w:tcW w:w="445" w:type="dxa"/>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1011</w:t>
            </w:r>
          </w:p>
        </w:tc>
        <w:tc>
          <w:tcPr>
            <w:tcW w:w="0" w:type="auto"/>
            <w:tcBorders>
              <w:left w:val="single" w:sz="8" w:space="0" w:color="auto"/>
            </w:tcBorders>
          </w:tcPr>
          <w:p w:rsidR="00BD3728" w:rsidRDefault="00BD3728">
            <w:pPr>
              <w:spacing w:after="40"/>
              <w:jc w:val="right"/>
              <w:rPr>
                <w:sz w:val="16"/>
              </w:rPr>
            </w:pPr>
            <w:r>
              <w:rPr>
                <w:sz w:val="16"/>
              </w:rPr>
              <w:t>0.024%</w:t>
            </w:r>
          </w:p>
        </w:tc>
        <w:tc>
          <w:tcPr>
            <w:tcW w:w="0" w:type="auto"/>
          </w:tcPr>
          <w:p w:rsidR="00BD3728" w:rsidRDefault="00BD3728">
            <w:pPr>
              <w:spacing w:after="40"/>
              <w:jc w:val="right"/>
              <w:rPr>
                <w:sz w:val="16"/>
              </w:rPr>
            </w:pPr>
            <w:r>
              <w:rPr>
                <w:sz w:val="16"/>
              </w:rPr>
              <w:t>169</w:t>
            </w:r>
          </w:p>
        </w:tc>
        <w:tc>
          <w:tcPr>
            <w:tcW w:w="0" w:type="auto"/>
          </w:tcPr>
          <w:p w:rsidR="00BD3728" w:rsidRDefault="00BD3728">
            <w:pPr>
              <w:spacing w:after="40"/>
              <w:jc w:val="right"/>
              <w:rPr>
                <w:sz w:val="16"/>
              </w:rPr>
            </w:pPr>
            <w:r>
              <w:rPr>
                <w:sz w:val="16"/>
              </w:rPr>
              <w:t>0.025%</w:t>
            </w:r>
          </w:p>
        </w:tc>
        <w:tc>
          <w:tcPr>
            <w:tcW w:w="0" w:type="auto"/>
          </w:tcPr>
          <w:p w:rsidR="00BD3728" w:rsidRDefault="00BD3728">
            <w:pPr>
              <w:spacing w:after="40"/>
              <w:jc w:val="right"/>
              <w:rPr>
                <w:sz w:val="16"/>
              </w:rPr>
            </w:pPr>
            <w:r>
              <w:rPr>
                <w:sz w:val="16"/>
              </w:rPr>
              <w:t>22</w:t>
            </w:r>
          </w:p>
        </w:tc>
        <w:tc>
          <w:tcPr>
            <w:tcW w:w="0" w:type="auto"/>
          </w:tcPr>
          <w:p w:rsidR="00BD3728" w:rsidRDefault="00BD3728">
            <w:pPr>
              <w:spacing w:after="40"/>
              <w:jc w:val="right"/>
              <w:rPr>
                <w:sz w:val="16"/>
              </w:rPr>
            </w:pPr>
            <w:r>
              <w:rPr>
                <w:sz w:val="16"/>
              </w:rPr>
              <w:t>7.7</w:t>
            </w:r>
          </w:p>
        </w:tc>
      </w:tr>
      <w:tr w:rsidR="00BD3728" w:rsidTr="009D2FFF">
        <w:trPr>
          <w:jc w:val="center"/>
        </w:trPr>
        <w:tc>
          <w:tcPr>
            <w:tcW w:w="0" w:type="auto"/>
            <w:tcBorders>
              <w:right w:val="single" w:sz="4" w:space="0" w:color="auto"/>
            </w:tcBorders>
          </w:tcPr>
          <w:p w:rsidR="00BD3728" w:rsidRDefault="00BD3728">
            <w:pPr>
              <w:spacing w:after="40"/>
              <w:jc w:val="right"/>
              <w:rPr>
                <w:sz w:val="16"/>
              </w:rPr>
            </w:pPr>
            <w:r>
              <w:rPr>
                <w:sz w:val="16"/>
              </w:rPr>
              <w:t xml:space="preserve">12 </w:t>
            </w:r>
          </w:p>
        </w:tc>
        <w:tc>
          <w:tcPr>
            <w:tcW w:w="615" w:type="dxa"/>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0.014%</w:t>
            </w:r>
          </w:p>
        </w:tc>
        <w:tc>
          <w:tcPr>
            <w:tcW w:w="445" w:type="dxa"/>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322</w:t>
            </w:r>
          </w:p>
        </w:tc>
        <w:tc>
          <w:tcPr>
            <w:tcW w:w="0" w:type="auto"/>
            <w:tcBorders>
              <w:left w:val="single" w:sz="8" w:space="0" w:color="auto"/>
            </w:tcBorders>
          </w:tcPr>
          <w:p w:rsidR="00BD3728" w:rsidRDefault="00BD3728">
            <w:pPr>
              <w:spacing w:after="40"/>
              <w:jc w:val="right"/>
              <w:rPr>
                <w:sz w:val="16"/>
              </w:rPr>
            </w:pPr>
            <w:r>
              <w:rPr>
                <w:sz w:val="16"/>
              </w:rPr>
              <w:t>0.028%</w:t>
            </w:r>
          </w:p>
        </w:tc>
        <w:tc>
          <w:tcPr>
            <w:tcW w:w="0" w:type="auto"/>
          </w:tcPr>
          <w:p w:rsidR="00BD3728" w:rsidRDefault="00BD3728">
            <w:pPr>
              <w:spacing w:after="40"/>
              <w:jc w:val="right"/>
              <w:rPr>
                <w:color w:val="FF0000"/>
                <w:sz w:val="16"/>
              </w:rPr>
            </w:pPr>
            <w:r>
              <w:rPr>
                <w:color w:val="FF0000"/>
                <w:sz w:val="16"/>
              </w:rPr>
              <w:t>68</w:t>
            </w:r>
          </w:p>
        </w:tc>
        <w:tc>
          <w:tcPr>
            <w:tcW w:w="0" w:type="auto"/>
          </w:tcPr>
          <w:p w:rsidR="00BD3728" w:rsidRDefault="00BD3728">
            <w:pPr>
              <w:spacing w:after="40"/>
              <w:jc w:val="right"/>
              <w:rPr>
                <w:sz w:val="16"/>
              </w:rPr>
            </w:pPr>
            <w:r>
              <w:rPr>
                <w:sz w:val="16"/>
              </w:rPr>
              <w:t>0.028%</w:t>
            </w:r>
          </w:p>
        </w:tc>
        <w:tc>
          <w:tcPr>
            <w:tcW w:w="0" w:type="auto"/>
          </w:tcPr>
          <w:p w:rsidR="00BD3728" w:rsidRDefault="00BD3728">
            <w:pPr>
              <w:spacing w:after="40"/>
              <w:jc w:val="right"/>
              <w:rPr>
                <w:color w:val="FF0000"/>
                <w:sz w:val="16"/>
              </w:rPr>
            </w:pPr>
            <w:r>
              <w:rPr>
                <w:color w:val="FF0000"/>
                <w:sz w:val="16"/>
              </w:rPr>
              <w:t>18</w:t>
            </w:r>
          </w:p>
        </w:tc>
        <w:tc>
          <w:tcPr>
            <w:tcW w:w="0" w:type="auto"/>
          </w:tcPr>
          <w:p w:rsidR="00BD3728" w:rsidRDefault="00BD3728">
            <w:pPr>
              <w:spacing w:after="40"/>
              <w:jc w:val="right"/>
              <w:rPr>
                <w:color w:val="FF0000"/>
                <w:sz w:val="16"/>
              </w:rPr>
            </w:pPr>
            <w:r>
              <w:rPr>
                <w:color w:val="FF0000"/>
                <w:sz w:val="16"/>
              </w:rPr>
              <w:t>3.8</w:t>
            </w:r>
          </w:p>
        </w:tc>
      </w:tr>
      <w:tr w:rsidR="00BD3728" w:rsidTr="009D2FFF">
        <w:trPr>
          <w:jc w:val="center"/>
        </w:trPr>
        <w:tc>
          <w:tcPr>
            <w:tcW w:w="0" w:type="auto"/>
            <w:tcBorders>
              <w:right w:val="single" w:sz="4" w:space="0" w:color="auto"/>
            </w:tcBorders>
          </w:tcPr>
          <w:p w:rsidR="00BD3728" w:rsidRDefault="00BD3728">
            <w:pPr>
              <w:spacing w:after="40"/>
              <w:jc w:val="right"/>
              <w:rPr>
                <w:sz w:val="16"/>
              </w:rPr>
            </w:pPr>
            <w:r>
              <w:rPr>
                <w:sz w:val="16"/>
              </w:rPr>
              <w:t xml:space="preserve">10 </w:t>
            </w:r>
          </w:p>
        </w:tc>
        <w:tc>
          <w:tcPr>
            <w:tcW w:w="615" w:type="dxa"/>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0.053%</w:t>
            </w:r>
          </w:p>
        </w:tc>
        <w:tc>
          <w:tcPr>
            <w:tcW w:w="445" w:type="dxa"/>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217</w:t>
            </w:r>
          </w:p>
        </w:tc>
        <w:tc>
          <w:tcPr>
            <w:tcW w:w="0" w:type="auto"/>
            <w:tcBorders>
              <w:left w:val="single" w:sz="8" w:space="0" w:color="auto"/>
            </w:tcBorders>
          </w:tcPr>
          <w:p w:rsidR="00BD3728" w:rsidRDefault="00BD3728">
            <w:pPr>
              <w:spacing w:after="40"/>
              <w:jc w:val="right"/>
              <w:rPr>
                <w:sz w:val="16"/>
              </w:rPr>
            </w:pPr>
            <w:r>
              <w:rPr>
                <w:sz w:val="16"/>
              </w:rPr>
              <w:t>0.059%</w:t>
            </w:r>
          </w:p>
        </w:tc>
        <w:tc>
          <w:tcPr>
            <w:tcW w:w="0" w:type="auto"/>
          </w:tcPr>
          <w:p w:rsidR="00BD3728" w:rsidRDefault="00BD3728">
            <w:pPr>
              <w:spacing w:after="40"/>
              <w:jc w:val="right"/>
              <w:rPr>
                <w:sz w:val="16"/>
              </w:rPr>
            </w:pPr>
            <w:r>
              <w:rPr>
                <w:sz w:val="16"/>
              </w:rPr>
              <w:t>50</w:t>
            </w:r>
          </w:p>
        </w:tc>
        <w:tc>
          <w:tcPr>
            <w:tcW w:w="0" w:type="auto"/>
          </w:tcPr>
          <w:p w:rsidR="00BD3728" w:rsidRDefault="00BD3728">
            <w:pPr>
              <w:spacing w:after="40"/>
              <w:jc w:val="right"/>
              <w:rPr>
                <w:sz w:val="16"/>
              </w:rPr>
            </w:pPr>
            <w:r>
              <w:rPr>
                <w:sz w:val="16"/>
              </w:rPr>
              <w:t>0.058%</w:t>
            </w:r>
          </w:p>
        </w:tc>
        <w:tc>
          <w:tcPr>
            <w:tcW w:w="0" w:type="auto"/>
          </w:tcPr>
          <w:p w:rsidR="00BD3728" w:rsidRDefault="00BD3728">
            <w:pPr>
              <w:spacing w:after="40"/>
              <w:jc w:val="right"/>
              <w:rPr>
                <w:sz w:val="16"/>
              </w:rPr>
            </w:pPr>
            <w:r>
              <w:rPr>
                <w:sz w:val="16"/>
              </w:rPr>
              <w:t>10</w:t>
            </w:r>
          </w:p>
        </w:tc>
        <w:tc>
          <w:tcPr>
            <w:tcW w:w="0" w:type="auto"/>
          </w:tcPr>
          <w:p w:rsidR="00BD3728" w:rsidRDefault="00BD3728">
            <w:pPr>
              <w:spacing w:after="40"/>
              <w:jc w:val="right"/>
              <w:rPr>
                <w:sz w:val="16"/>
              </w:rPr>
            </w:pPr>
            <w:r>
              <w:rPr>
                <w:sz w:val="16"/>
              </w:rPr>
              <w:t>5.0</w:t>
            </w:r>
          </w:p>
        </w:tc>
      </w:tr>
      <w:tr w:rsidR="00BD3728" w:rsidTr="009D2FFF">
        <w:trPr>
          <w:jc w:val="center"/>
        </w:trPr>
        <w:tc>
          <w:tcPr>
            <w:tcW w:w="0" w:type="auto"/>
            <w:tcBorders>
              <w:right w:val="single" w:sz="4" w:space="0" w:color="auto"/>
            </w:tcBorders>
          </w:tcPr>
          <w:p w:rsidR="00BD3728" w:rsidRDefault="00BD3728">
            <w:pPr>
              <w:spacing w:after="40"/>
              <w:jc w:val="right"/>
              <w:rPr>
                <w:sz w:val="16"/>
              </w:rPr>
            </w:pPr>
            <w:r>
              <w:rPr>
                <w:sz w:val="16"/>
              </w:rPr>
              <w:t xml:space="preserve">8 </w:t>
            </w:r>
          </w:p>
        </w:tc>
        <w:tc>
          <w:tcPr>
            <w:tcW w:w="615" w:type="dxa"/>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0.197%</w:t>
            </w:r>
          </w:p>
        </w:tc>
        <w:tc>
          <w:tcPr>
            <w:tcW w:w="445" w:type="dxa"/>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169</w:t>
            </w:r>
          </w:p>
        </w:tc>
        <w:tc>
          <w:tcPr>
            <w:tcW w:w="0" w:type="auto"/>
            <w:tcBorders>
              <w:left w:val="single" w:sz="8" w:space="0" w:color="auto"/>
            </w:tcBorders>
          </w:tcPr>
          <w:p w:rsidR="00BD3728" w:rsidRDefault="00BD3728">
            <w:pPr>
              <w:spacing w:after="40"/>
              <w:jc w:val="right"/>
              <w:rPr>
                <w:sz w:val="16"/>
              </w:rPr>
            </w:pPr>
            <w:r>
              <w:rPr>
                <w:sz w:val="16"/>
              </w:rPr>
              <w:t>0.21%</w:t>
            </w:r>
          </w:p>
        </w:tc>
        <w:tc>
          <w:tcPr>
            <w:tcW w:w="0" w:type="auto"/>
          </w:tcPr>
          <w:p w:rsidR="00BD3728" w:rsidRDefault="00BD3728">
            <w:pPr>
              <w:spacing w:after="40"/>
              <w:jc w:val="right"/>
              <w:rPr>
                <w:sz w:val="16"/>
              </w:rPr>
            </w:pPr>
            <w:r>
              <w:rPr>
                <w:sz w:val="16"/>
              </w:rPr>
              <w:t>35</w:t>
            </w:r>
          </w:p>
        </w:tc>
        <w:tc>
          <w:tcPr>
            <w:tcW w:w="0" w:type="auto"/>
          </w:tcPr>
          <w:p w:rsidR="00BD3728" w:rsidRDefault="00BD3728">
            <w:pPr>
              <w:spacing w:after="40"/>
              <w:jc w:val="right"/>
              <w:rPr>
                <w:sz w:val="16"/>
              </w:rPr>
            </w:pPr>
            <w:r>
              <w:rPr>
                <w:sz w:val="16"/>
              </w:rPr>
              <w:t>0.153%</w:t>
            </w:r>
          </w:p>
        </w:tc>
        <w:tc>
          <w:tcPr>
            <w:tcW w:w="0" w:type="auto"/>
          </w:tcPr>
          <w:p w:rsidR="00BD3728" w:rsidRDefault="00BD3728">
            <w:pPr>
              <w:spacing w:after="40"/>
              <w:jc w:val="right"/>
              <w:rPr>
                <w:sz w:val="16"/>
              </w:rPr>
            </w:pPr>
            <w:r>
              <w:rPr>
                <w:sz w:val="16"/>
              </w:rPr>
              <w:t>7</w:t>
            </w:r>
          </w:p>
        </w:tc>
        <w:tc>
          <w:tcPr>
            <w:tcW w:w="0" w:type="auto"/>
          </w:tcPr>
          <w:p w:rsidR="00BD3728" w:rsidRDefault="00BD3728">
            <w:pPr>
              <w:spacing w:after="40"/>
              <w:jc w:val="right"/>
              <w:rPr>
                <w:sz w:val="16"/>
              </w:rPr>
            </w:pPr>
            <w:r>
              <w:rPr>
                <w:sz w:val="16"/>
              </w:rPr>
              <w:t>5.0</w:t>
            </w:r>
          </w:p>
        </w:tc>
      </w:tr>
      <w:tr w:rsidR="00BD3728">
        <w:trPr>
          <w:cantSplit/>
          <w:jc w:val="center"/>
        </w:trPr>
        <w:tc>
          <w:tcPr>
            <w:tcW w:w="0" w:type="auto"/>
            <w:vMerge w:val="restart"/>
            <w:tcBorders>
              <w:right w:val="single" w:sz="4" w:space="0" w:color="auto"/>
            </w:tcBorders>
            <w:vAlign w:val="center"/>
          </w:tcPr>
          <w:p w:rsidR="00BD3728" w:rsidRDefault="00BD3728">
            <w:pPr>
              <w:spacing w:after="40"/>
              <w:jc w:val="center"/>
              <w:rPr>
                <w:sz w:val="16"/>
              </w:rPr>
            </w:pPr>
            <w:r>
              <w:rPr>
                <w:sz w:val="16"/>
              </w:rPr>
              <w:t>Venus</w:t>
            </w:r>
          </w:p>
        </w:tc>
        <w:tc>
          <w:tcPr>
            <w:tcW w:w="0" w:type="auto"/>
            <w:gridSpan w:val="2"/>
            <w:tcBorders>
              <w:top w:val="single" w:sz="4" w:space="0" w:color="auto"/>
              <w:left w:val="single" w:sz="4" w:space="0" w:color="auto"/>
              <w:bottom w:val="single" w:sz="4" w:space="0" w:color="auto"/>
              <w:right w:val="single" w:sz="8" w:space="0" w:color="auto"/>
            </w:tcBorders>
            <w:vAlign w:val="center"/>
          </w:tcPr>
          <w:p w:rsidR="00BD3728" w:rsidRDefault="00BD3728">
            <w:pPr>
              <w:spacing w:after="40"/>
              <w:jc w:val="center"/>
              <w:rPr>
                <w:sz w:val="16"/>
              </w:rPr>
            </w:pPr>
            <w:r>
              <w:rPr>
                <w:sz w:val="16"/>
              </w:rPr>
              <w:t>Original mesh</w:t>
            </w:r>
          </w:p>
        </w:tc>
        <w:tc>
          <w:tcPr>
            <w:tcW w:w="0" w:type="auto"/>
            <w:gridSpan w:val="2"/>
            <w:tcBorders>
              <w:left w:val="single" w:sz="8" w:space="0" w:color="auto"/>
            </w:tcBorders>
            <w:vAlign w:val="center"/>
          </w:tcPr>
          <w:p w:rsidR="00BD3728" w:rsidRDefault="00BD3728">
            <w:pPr>
              <w:spacing w:after="40"/>
              <w:jc w:val="center"/>
              <w:rPr>
                <w:sz w:val="16"/>
              </w:rPr>
            </w:pPr>
            <w:r>
              <w:rPr>
                <w:sz w:val="16"/>
              </w:rPr>
              <w:t>Compressed simplified mesh</w:t>
            </w:r>
          </w:p>
        </w:tc>
        <w:tc>
          <w:tcPr>
            <w:tcW w:w="0" w:type="auto"/>
            <w:gridSpan w:val="3"/>
            <w:vAlign w:val="center"/>
          </w:tcPr>
          <w:p w:rsidR="00BD3728" w:rsidRDefault="00BD3728" w:rsidP="00881403">
            <w:pPr>
              <w:spacing w:after="40"/>
              <w:jc w:val="center"/>
              <w:rPr>
                <w:sz w:val="16"/>
              </w:rPr>
            </w:pPr>
            <w:r>
              <w:rPr>
                <w:sz w:val="16"/>
              </w:rPr>
              <w:t>Displaced subdivision surface (</w:t>
            </w:r>
            <m:oMath>
              <m:r>
                <w:rPr>
                  <w:rFonts w:ascii="Cambria Math" w:hAnsi="Cambria Math"/>
                  <w:sz w:val="16"/>
                </w:rPr>
                <m:t>k</m:t>
              </m:r>
              <m:r>
                <m:rPr>
                  <m:nor/>
                </m:rPr>
                <w:rPr>
                  <w:rFonts w:ascii="Cambria Math" w:hAnsi="Cambria Math"/>
                  <w:sz w:val="16"/>
                </w:rPr>
                <m:t>=</m:t>
              </m:r>
              <m:r>
                <w:rPr>
                  <w:rFonts w:ascii="Cambria Math" w:hAnsi="Cambria Math"/>
                  <w:sz w:val="16"/>
                </w:rPr>
                <m:t>4</m:t>
              </m:r>
            </m:oMath>
            <w:r>
              <w:rPr>
                <w:sz w:val="16"/>
              </w:rPr>
              <w:t>)</w:t>
            </w:r>
          </w:p>
        </w:tc>
      </w:tr>
      <w:tr w:rsidR="00BD3728">
        <w:trPr>
          <w:cantSplit/>
          <w:jc w:val="center"/>
        </w:trPr>
        <w:tc>
          <w:tcPr>
            <w:tcW w:w="0" w:type="auto"/>
            <w:vMerge/>
            <w:tcBorders>
              <w:right w:val="single" w:sz="4" w:space="0" w:color="auto"/>
            </w:tcBorders>
          </w:tcPr>
          <w:p w:rsidR="00BD3728" w:rsidRDefault="00BD3728">
            <w:pPr>
              <w:spacing w:after="40"/>
              <w:jc w:val="center"/>
              <w:rPr>
                <w:sz w:val="16"/>
              </w:rPr>
            </w:pPr>
          </w:p>
        </w:tc>
        <w:tc>
          <w:tcPr>
            <w:tcW w:w="0" w:type="auto"/>
            <w:gridSpan w:val="2"/>
            <w:tcBorders>
              <w:top w:val="single" w:sz="4" w:space="0" w:color="auto"/>
              <w:left w:val="single" w:sz="4" w:space="0" w:color="auto"/>
              <w:bottom w:val="single" w:sz="4" w:space="0" w:color="auto"/>
              <w:right w:val="single" w:sz="8" w:space="0" w:color="auto"/>
            </w:tcBorders>
          </w:tcPr>
          <w:p w:rsidR="00BD3728" w:rsidRDefault="00BD3728">
            <w:pPr>
              <w:spacing w:after="40"/>
              <w:jc w:val="center"/>
              <w:rPr>
                <w:sz w:val="16"/>
              </w:rPr>
            </w:pPr>
            <w:r>
              <w:rPr>
                <w:sz w:val="16"/>
              </w:rPr>
              <w:t>#V=50,002</w:t>
            </w:r>
            <w:r>
              <w:rPr>
                <w:sz w:val="16"/>
              </w:rPr>
              <w:br/>
              <w:t>#F=100,000</w:t>
            </w:r>
          </w:p>
        </w:tc>
        <w:tc>
          <w:tcPr>
            <w:tcW w:w="0" w:type="auto"/>
            <w:gridSpan w:val="2"/>
            <w:tcBorders>
              <w:left w:val="single" w:sz="8" w:space="0" w:color="auto"/>
            </w:tcBorders>
          </w:tcPr>
          <w:p w:rsidR="00BD3728" w:rsidRDefault="00BD3728">
            <w:pPr>
              <w:spacing w:after="40"/>
              <w:jc w:val="center"/>
              <w:rPr>
                <w:sz w:val="16"/>
              </w:rPr>
            </w:pPr>
            <w:r>
              <w:rPr>
                <w:sz w:val="16"/>
              </w:rPr>
              <w:t>#V=10,002</w:t>
            </w:r>
            <w:r>
              <w:rPr>
                <w:sz w:val="16"/>
              </w:rPr>
              <w:br/>
              <w:t>#F=20,000</w:t>
            </w:r>
          </w:p>
        </w:tc>
        <w:tc>
          <w:tcPr>
            <w:tcW w:w="0" w:type="auto"/>
            <w:gridSpan w:val="3"/>
          </w:tcPr>
          <w:p w:rsidR="00BD3728" w:rsidRDefault="00BD3728">
            <w:pPr>
              <w:spacing w:after="40"/>
              <w:jc w:val="center"/>
              <w:rPr>
                <w:sz w:val="16"/>
              </w:rPr>
            </w:pPr>
            <w:r>
              <w:rPr>
                <w:sz w:val="16"/>
              </w:rPr>
              <w:t>#V</w:t>
            </w:r>
            <w:r>
              <w:rPr>
                <w:sz w:val="16"/>
                <w:vertAlign w:val="superscript"/>
              </w:rPr>
              <w:t>0</w:t>
            </w:r>
            <w:r>
              <w:rPr>
                <w:sz w:val="16"/>
              </w:rPr>
              <w:t xml:space="preserve">=376 </w:t>
            </w:r>
            <w:r>
              <w:rPr>
                <w:sz w:val="16"/>
              </w:rPr>
              <w:br/>
              <w:t>#F</w:t>
            </w:r>
            <w:r>
              <w:rPr>
                <w:sz w:val="16"/>
                <w:vertAlign w:val="superscript"/>
              </w:rPr>
              <w:t>0</w:t>
            </w:r>
            <w:r>
              <w:rPr>
                <w:sz w:val="16"/>
              </w:rPr>
              <w:t xml:space="preserve">=748 </w:t>
            </w:r>
            <w:r>
              <w:rPr>
                <w:sz w:val="16"/>
              </w:rPr>
              <w:sym w:font="Symbol" w:char="F0BA"/>
            </w:r>
            <w:r>
              <w:rPr>
                <w:sz w:val="16"/>
              </w:rPr>
              <w:t xml:space="preserve"> 3.4KB</w:t>
            </w:r>
          </w:p>
        </w:tc>
      </w:tr>
      <w:tr w:rsidR="00BD3728">
        <w:trPr>
          <w:jc w:val="center"/>
        </w:trPr>
        <w:tc>
          <w:tcPr>
            <w:tcW w:w="0" w:type="auto"/>
            <w:tcBorders>
              <w:right w:val="single" w:sz="4" w:space="0" w:color="auto"/>
            </w:tcBorders>
            <w:tcMar>
              <w:left w:w="0" w:type="dxa"/>
              <w:right w:w="0" w:type="dxa"/>
            </w:tcMar>
            <w:vAlign w:val="center"/>
          </w:tcPr>
          <w:p w:rsidR="00BD3728" w:rsidRDefault="00BD3728">
            <w:pPr>
              <w:spacing w:after="40"/>
              <w:jc w:val="center"/>
              <w:rPr>
                <w:sz w:val="16"/>
              </w:rPr>
            </w:pPr>
            <w:r>
              <w:rPr>
                <w:sz w:val="16"/>
              </w:rPr>
              <w:t>Quantization</w:t>
            </w:r>
            <w:r>
              <w:rPr>
                <w:sz w:val="16"/>
              </w:rPr>
              <w:br/>
              <w:t>(bits/coord.)</w:t>
            </w:r>
          </w:p>
        </w:tc>
        <w:tc>
          <w:tcPr>
            <w:tcW w:w="0" w:type="auto"/>
            <w:tcBorders>
              <w:top w:val="single" w:sz="4" w:space="0" w:color="auto"/>
              <w:left w:val="single" w:sz="4" w:space="0" w:color="auto"/>
              <w:bottom w:val="single" w:sz="4" w:space="0" w:color="auto"/>
              <w:right w:val="single" w:sz="4" w:space="0" w:color="auto"/>
            </w:tcBorders>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0" w:type="auto"/>
            <w:tcBorders>
              <w:top w:val="single" w:sz="4" w:space="0" w:color="auto"/>
              <w:left w:val="single" w:sz="4" w:space="0" w:color="auto"/>
              <w:bottom w:val="single" w:sz="4" w:space="0" w:color="auto"/>
              <w:right w:val="single" w:sz="8" w:space="0" w:color="auto"/>
            </w:tcBorders>
            <w:vAlign w:val="center"/>
          </w:tcPr>
          <w:p w:rsidR="00BD3728" w:rsidRDefault="00BD3728">
            <w:pPr>
              <w:spacing w:after="40"/>
              <w:jc w:val="center"/>
              <w:rPr>
                <w:sz w:val="16"/>
              </w:rPr>
            </w:pPr>
            <w:r>
              <w:rPr>
                <w:sz w:val="16"/>
              </w:rPr>
              <w:t>Size</w:t>
            </w:r>
            <w:r>
              <w:rPr>
                <w:sz w:val="16"/>
              </w:rPr>
              <w:br/>
              <w:t>(KB)</w:t>
            </w:r>
          </w:p>
        </w:tc>
        <w:tc>
          <w:tcPr>
            <w:tcW w:w="0" w:type="auto"/>
            <w:tcBorders>
              <w:left w:val="single" w:sz="8" w:space="0" w:color="auto"/>
            </w:tcBorders>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0" w:type="auto"/>
            <w:vAlign w:val="center"/>
          </w:tcPr>
          <w:p w:rsidR="00BD3728" w:rsidRDefault="00BD3728">
            <w:pPr>
              <w:spacing w:after="40"/>
              <w:jc w:val="center"/>
              <w:rPr>
                <w:sz w:val="16"/>
              </w:rPr>
            </w:pPr>
            <w:r>
              <w:rPr>
                <w:sz w:val="16"/>
              </w:rPr>
              <w:t>Size</w:t>
            </w:r>
            <w:r>
              <w:rPr>
                <w:sz w:val="16"/>
              </w:rPr>
              <w:br/>
              <w:t>(KB)</w:t>
            </w:r>
          </w:p>
        </w:tc>
        <w:tc>
          <w:tcPr>
            <w:tcW w:w="0" w:type="auto"/>
            <w:vAlign w:val="center"/>
          </w:tcPr>
          <w:p w:rsidR="00BD3728" w:rsidRDefault="00657AF2">
            <w:pPr>
              <w:spacing w:after="40"/>
              <w:jc w:val="center"/>
              <w:rPr>
                <w:sz w:val="16"/>
              </w:rPr>
            </w:pP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00BD3728">
              <w:rPr>
                <w:sz w:val="16"/>
              </w:rPr>
              <w:t xml:space="preserve"> error</w:t>
            </w:r>
          </w:p>
        </w:tc>
        <w:tc>
          <w:tcPr>
            <w:tcW w:w="0" w:type="auto"/>
            <w:vAlign w:val="center"/>
          </w:tcPr>
          <w:p w:rsidR="00BD3728" w:rsidRDefault="00BD3728">
            <w:pPr>
              <w:spacing w:after="40"/>
              <w:jc w:val="center"/>
              <w:rPr>
                <w:sz w:val="16"/>
              </w:rPr>
            </w:pPr>
            <w:r>
              <w:rPr>
                <w:sz w:val="16"/>
              </w:rPr>
              <w:t>Size</w:t>
            </w:r>
            <w:r>
              <w:rPr>
                <w:sz w:val="16"/>
              </w:rPr>
              <w:br/>
              <w:t>(KB)</w:t>
            </w:r>
          </w:p>
        </w:tc>
        <w:tc>
          <w:tcPr>
            <w:tcW w:w="0" w:type="auto"/>
            <w:vAlign w:val="center"/>
          </w:tcPr>
          <w:p w:rsidR="00BD3728" w:rsidRDefault="00BD3728">
            <w:pPr>
              <w:spacing w:after="40"/>
              <w:jc w:val="center"/>
              <w:rPr>
                <w:sz w:val="16"/>
              </w:rPr>
            </w:pPr>
            <w:r>
              <w:rPr>
                <w:sz w:val="16"/>
              </w:rPr>
              <w:t>Size</w:t>
            </w:r>
            <w:r>
              <w:rPr>
                <w:sz w:val="16"/>
              </w:rPr>
              <w:br/>
              <w:t>ratio</w:t>
            </w:r>
          </w:p>
        </w:tc>
      </w:tr>
      <w:tr w:rsidR="00BD3728">
        <w:trPr>
          <w:jc w:val="center"/>
        </w:trPr>
        <w:tc>
          <w:tcPr>
            <w:tcW w:w="0" w:type="auto"/>
            <w:tcBorders>
              <w:right w:val="single" w:sz="4" w:space="0" w:color="auto"/>
            </w:tcBorders>
          </w:tcPr>
          <w:p w:rsidR="00BD3728" w:rsidRDefault="00BD3728">
            <w:pPr>
              <w:spacing w:after="40"/>
              <w:jc w:val="right"/>
              <w:rPr>
                <w:sz w:val="16"/>
              </w:rPr>
            </w:pPr>
            <w:r>
              <w:rPr>
                <w:sz w:val="16"/>
              </w:rPr>
              <w:t xml:space="preserve">23 </w:t>
            </w:r>
          </w:p>
        </w:tc>
        <w:tc>
          <w:tcPr>
            <w:tcW w:w="0" w:type="auto"/>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0.001%</w:t>
            </w:r>
          </w:p>
        </w:tc>
        <w:tc>
          <w:tcPr>
            <w:tcW w:w="0" w:type="auto"/>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346</w:t>
            </w:r>
          </w:p>
        </w:tc>
        <w:tc>
          <w:tcPr>
            <w:tcW w:w="0" w:type="auto"/>
            <w:tcBorders>
              <w:left w:val="single" w:sz="8" w:space="0" w:color="auto"/>
            </w:tcBorders>
          </w:tcPr>
          <w:p w:rsidR="00BD3728" w:rsidRDefault="00BD3728">
            <w:pPr>
              <w:spacing w:after="40"/>
              <w:jc w:val="right"/>
              <w:rPr>
                <w:sz w:val="16"/>
              </w:rPr>
            </w:pPr>
            <w:r>
              <w:rPr>
                <w:sz w:val="16"/>
              </w:rPr>
              <w:t>0.027%</w:t>
            </w:r>
          </w:p>
        </w:tc>
        <w:tc>
          <w:tcPr>
            <w:tcW w:w="0" w:type="auto"/>
          </w:tcPr>
          <w:p w:rsidR="00BD3728" w:rsidRDefault="00BD3728">
            <w:pPr>
              <w:spacing w:after="40"/>
              <w:jc w:val="right"/>
              <w:rPr>
                <w:sz w:val="16"/>
              </w:rPr>
            </w:pPr>
            <w:r>
              <w:rPr>
                <w:sz w:val="16"/>
              </w:rPr>
              <w:t xml:space="preserve">75 </w:t>
            </w:r>
          </w:p>
        </w:tc>
        <w:tc>
          <w:tcPr>
            <w:tcW w:w="0" w:type="auto"/>
          </w:tcPr>
          <w:p w:rsidR="00BD3728" w:rsidRDefault="00BD3728">
            <w:pPr>
              <w:spacing w:after="40"/>
              <w:jc w:val="right"/>
              <w:rPr>
                <w:sz w:val="16"/>
              </w:rPr>
            </w:pPr>
            <w:r>
              <w:rPr>
                <w:sz w:val="16"/>
              </w:rPr>
              <w:t>0.027%</w:t>
            </w:r>
          </w:p>
        </w:tc>
        <w:tc>
          <w:tcPr>
            <w:tcW w:w="0" w:type="auto"/>
          </w:tcPr>
          <w:p w:rsidR="00BD3728" w:rsidRDefault="00BD3728">
            <w:pPr>
              <w:spacing w:after="40"/>
              <w:jc w:val="right"/>
              <w:rPr>
                <w:sz w:val="16"/>
              </w:rPr>
            </w:pPr>
            <w:r>
              <w:rPr>
                <w:sz w:val="16"/>
              </w:rPr>
              <w:t>17</w:t>
            </w:r>
          </w:p>
        </w:tc>
        <w:tc>
          <w:tcPr>
            <w:tcW w:w="0" w:type="auto"/>
          </w:tcPr>
          <w:p w:rsidR="00BD3728" w:rsidRDefault="00BD3728">
            <w:pPr>
              <w:spacing w:after="40"/>
              <w:jc w:val="right"/>
              <w:rPr>
                <w:sz w:val="16"/>
              </w:rPr>
            </w:pPr>
            <w:r>
              <w:rPr>
                <w:sz w:val="16"/>
              </w:rPr>
              <w:t>4.4</w:t>
            </w:r>
          </w:p>
        </w:tc>
      </w:tr>
      <w:tr w:rsidR="00BD3728">
        <w:trPr>
          <w:jc w:val="center"/>
        </w:trPr>
        <w:tc>
          <w:tcPr>
            <w:tcW w:w="0" w:type="auto"/>
            <w:tcBorders>
              <w:right w:val="single" w:sz="4" w:space="0" w:color="auto"/>
            </w:tcBorders>
          </w:tcPr>
          <w:p w:rsidR="00BD3728" w:rsidRDefault="00BD3728">
            <w:pPr>
              <w:spacing w:after="40"/>
              <w:jc w:val="right"/>
              <w:rPr>
                <w:sz w:val="16"/>
              </w:rPr>
            </w:pPr>
            <w:r>
              <w:rPr>
                <w:sz w:val="16"/>
              </w:rPr>
              <w:t xml:space="preserve">12 </w:t>
            </w:r>
          </w:p>
        </w:tc>
        <w:tc>
          <w:tcPr>
            <w:tcW w:w="0" w:type="auto"/>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0.014%</w:t>
            </w:r>
          </w:p>
        </w:tc>
        <w:tc>
          <w:tcPr>
            <w:tcW w:w="0" w:type="auto"/>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140</w:t>
            </w:r>
          </w:p>
        </w:tc>
        <w:tc>
          <w:tcPr>
            <w:tcW w:w="0" w:type="auto"/>
            <w:tcBorders>
              <w:left w:val="single" w:sz="8" w:space="0" w:color="auto"/>
            </w:tcBorders>
          </w:tcPr>
          <w:p w:rsidR="00BD3728" w:rsidRDefault="00BD3728">
            <w:pPr>
              <w:spacing w:after="40"/>
              <w:jc w:val="right"/>
              <w:rPr>
                <w:sz w:val="16"/>
              </w:rPr>
            </w:pPr>
            <w:r>
              <w:rPr>
                <w:sz w:val="16"/>
              </w:rPr>
              <w:t>0.030%</w:t>
            </w:r>
          </w:p>
        </w:tc>
        <w:tc>
          <w:tcPr>
            <w:tcW w:w="0" w:type="auto"/>
          </w:tcPr>
          <w:p w:rsidR="00BD3728" w:rsidRDefault="00BD3728">
            <w:pPr>
              <w:spacing w:after="40"/>
              <w:jc w:val="right"/>
              <w:rPr>
                <w:color w:val="FF0000"/>
                <w:sz w:val="16"/>
              </w:rPr>
            </w:pPr>
            <w:r>
              <w:rPr>
                <w:color w:val="FF0000"/>
                <w:sz w:val="16"/>
              </w:rPr>
              <w:t xml:space="preserve">33 </w:t>
            </w:r>
          </w:p>
        </w:tc>
        <w:tc>
          <w:tcPr>
            <w:tcW w:w="0" w:type="auto"/>
          </w:tcPr>
          <w:p w:rsidR="00BD3728" w:rsidRDefault="00BD3728">
            <w:pPr>
              <w:spacing w:after="40"/>
              <w:jc w:val="right"/>
              <w:rPr>
                <w:sz w:val="16"/>
              </w:rPr>
            </w:pPr>
            <w:r>
              <w:rPr>
                <w:sz w:val="16"/>
              </w:rPr>
              <w:t>0.031%</w:t>
            </w:r>
          </w:p>
        </w:tc>
        <w:tc>
          <w:tcPr>
            <w:tcW w:w="0" w:type="auto"/>
          </w:tcPr>
          <w:p w:rsidR="00BD3728" w:rsidRDefault="00BD3728">
            <w:pPr>
              <w:spacing w:after="40"/>
              <w:jc w:val="right"/>
              <w:rPr>
                <w:color w:val="FF0000"/>
                <w:sz w:val="16"/>
              </w:rPr>
            </w:pPr>
            <w:r>
              <w:rPr>
                <w:color w:val="FF0000"/>
                <w:sz w:val="16"/>
              </w:rPr>
              <w:t>16</w:t>
            </w:r>
          </w:p>
        </w:tc>
        <w:tc>
          <w:tcPr>
            <w:tcW w:w="0" w:type="auto"/>
          </w:tcPr>
          <w:p w:rsidR="00BD3728" w:rsidRDefault="00BD3728">
            <w:pPr>
              <w:spacing w:after="40"/>
              <w:jc w:val="right"/>
              <w:rPr>
                <w:color w:val="FF0000"/>
                <w:sz w:val="16"/>
              </w:rPr>
            </w:pPr>
            <w:r>
              <w:rPr>
                <w:color w:val="FF0000"/>
                <w:sz w:val="16"/>
              </w:rPr>
              <w:t>2.0</w:t>
            </w:r>
          </w:p>
        </w:tc>
      </w:tr>
      <w:tr w:rsidR="00BD3728">
        <w:trPr>
          <w:jc w:val="center"/>
        </w:trPr>
        <w:tc>
          <w:tcPr>
            <w:tcW w:w="0" w:type="auto"/>
            <w:tcBorders>
              <w:right w:val="single" w:sz="4" w:space="0" w:color="auto"/>
            </w:tcBorders>
          </w:tcPr>
          <w:p w:rsidR="00BD3728" w:rsidRDefault="00BD3728">
            <w:pPr>
              <w:spacing w:after="40"/>
              <w:jc w:val="right"/>
              <w:rPr>
                <w:sz w:val="16"/>
              </w:rPr>
            </w:pPr>
            <w:r>
              <w:rPr>
                <w:sz w:val="16"/>
              </w:rPr>
              <w:t xml:space="preserve">10 </w:t>
            </w:r>
          </w:p>
        </w:tc>
        <w:tc>
          <w:tcPr>
            <w:tcW w:w="0" w:type="auto"/>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0.054%</w:t>
            </w:r>
          </w:p>
        </w:tc>
        <w:tc>
          <w:tcPr>
            <w:tcW w:w="0" w:type="auto"/>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102</w:t>
            </w:r>
          </w:p>
        </w:tc>
        <w:tc>
          <w:tcPr>
            <w:tcW w:w="0" w:type="auto"/>
            <w:tcBorders>
              <w:left w:val="single" w:sz="8" w:space="0" w:color="auto"/>
            </w:tcBorders>
          </w:tcPr>
          <w:p w:rsidR="00BD3728" w:rsidRDefault="00BD3728">
            <w:pPr>
              <w:spacing w:after="40"/>
              <w:jc w:val="right"/>
              <w:rPr>
                <w:sz w:val="16"/>
              </w:rPr>
            </w:pPr>
            <w:r>
              <w:rPr>
                <w:sz w:val="16"/>
              </w:rPr>
              <w:t>0.059%</w:t>
            </w:r>
          </w:p>
        </w:tc>
        <w:tc>
          <w:tcPr>
            <w:tcW w:w="0" w:type="auto"/>
          </w:tcPr>
          <w:p w:rsidR="00BD3728" w:rsidRDefault="00BD3728">
            <w:pPr>
              <w:spacing w:after="40"/>
              <w:jc w:val="right"/>
              <w:rPr>
                <w:sz w:val="16"/>
              </w:rPr>
            </w:pPr>
            <w:r>
              <w:rPr>
                <w:sz w:val="16"/>
              </w:rPr>
              <w:t xml:space="preserve">26 </w:t>
            </w:r>
          </w:p>
        </w:tc>
        <w:tc>
          <w:tcPr>
            <w:tcW w:w="0" w:type="auto"/>
          </w:tcPr>
          <w:p w:rsidR="00BD3728" w:rsidRDefault="00BD3728">
            <w:pPr>
              <w:spacing w:after="40"/>
              <w:jc w:val="right"/>
              <w:rPr>
                <w:sz w:val="16"/>
              </w:rPr>
            </w:pPr>
            <w:r>
              <w:rPr>
                <w:sz w:val="16"/>
              </w:rPr>
              <w:t>0.053%</w:t>
            </w:r>
          </w:p>
        </w:tc>
        <w:tc>
          <w:tcPr>
            <w:tcW w:w="0" w:type="auto"/>
          </w:tcPr>
          <w:p w:rsidR="00BD3728" w:rsidRDefault="00BD3728">
            <w:pPr>
              <w:spacing w:after="40"/>
              <w:jc w:val="right"/>
              <w:rPr>
                <w:sz w:val="16"/>
              </w:rPr>
            </w:pPr>
            <w:r>
              <w:rPr>
                <w:sz w:val="16"/>
              </w:rPr>
              <w:t>8</w:t>
            </w:r>
          </w:p>
        </w:tc>
        <w:tc>
          <w:tcPr>
            <w:tcW w:w="0" w:type="auto"/>
          </w:tcPr>
          <w:p w:rsidR="00BD3728" w:rsidRDefault="00BD3728">
            <w:pPr>
              <w:spacing w:after="40"/>
              <w:jc w:val="right"/>
              <w:rPr>
                <w:sz w:val="16"/>
              </w:rPr>
            </w:pPr>
            <w:r>
              <w:rPr>
                <w:sz w:val="16"/>
              </w:rPr>
              <w:t>3.2</w:t>
            </w:r>
          </w:p>
        </w:tc>
      </w:tr>
      <w:tr w:rsidR="00BD3728">
        <w:trPr>
          <w:jc w:val="center"/>
        </w:trPr>
        <w:tc>
          <w:tcPr>
            <w:tcW w:w="0" w:type="auto"/>
            <w:tcBorders>
              <w:right w:val="single" w:sz="4" w:space="0" w:color="auto"/>
            </w:tcBorders>
          </w:tcPr>
          <w:p w:rsidR="00BD3728" w:rsidRDefault="00BD3728">
            <w:pPr>
              <w:spacing w:after="40"/>
              <w:jc w:val="right"/>
              <w:rPr>
                <w:sz w:val="16"/>
              </w:rPr>
            </w:pPr>
            <w:r>
              <w:rPr>
                <w:sz w:val="16"/>
              </w:rPr>
              <w:t xml:space="preserve">8 </w:t>
            </w:r>
          </w:p>
        </w:tc>
        <w:tc>
          <w:tcPr>
            <w:tcW w:w="0" w:type="auto"/>
            <w:tcBorders>
              <w:top w:val="single" w:sz="4" w:space="0" w:color="auto"/>
              <w:left w:val="single" w:sz="4" w:space="0" w:color="auto"/>
              <w:bottom w:val="single" w:sz="4" w:space="0" w:color="auto"/>
              <w:right w:val="single" w:sz="4" w:space="0" w:color="auto"/>
            </w:tcBorders>
          </w:tcPr>
          <w:p w:rsidR="00BD3728" w:rsidRDefault="00BD3728">
            <w:pPr>
              <w:spacing w:after="40"/>
              <w:jc w:val="right"/>
              <w:rPr>
                <w:sz w:val="16"/>
              </w:rPr>
            </w:pPr>
            <w:r>
              <w:rPr>
                <w:sz w:val="16"/>
              </w:rPr>
              <w:t>0.207%</w:t>
            </w:r>
          </w:p>
        </w:tc>
        <w:tc>
          <w:tcPr>
            <w:tcW w:w="0" w:type="auto"/>
            <w:tcBorders>
              <w:top w:val="single" w:sz="4" w:space="0" w:color="auto"/>
              <w:left w:val="single" w:sz="4" w:space="0" w:color="auto"/>
              <w:bottom w:val="single" w:sz="4" w:space="0" w:color="auto"/>
              <w:right w:val="single" w:sz="8" w:space="0" w:color="auto"/>
            </w:tcBorders>
          </w:tcPr>
          <w:p w:rsidR="00BD3728" w:rsidRDefault="00BD3728">
            <w:pPr>
              <w:spacing w:after="40"/>
              <w:jc w:val="right"/>
              <w:rPr>
                <w:sz w:val="16"/>
              </w:rPr>
            </w:pPr>
            <w:r>
              <w:rPr>
                <w:sz w:val="16"/>
              </w:rPr>
              <w:t>69</w:t>
            </w:r>
          </w:p>
        </w:tc>
        <w:tc>
          <w:tcPr>
            <w:tcW w:w="0" w:type="auto"/>
            <w:tcBorders>
              <w:left w:val="single" w:sz="8" w:space="0" w:color="auto"/>
            </w:tcBorders>
          </w:tcPr>
          <w:p w:rsidR="00BD3728" w:rsidRDefault="00BD3728">
            <w:pPr>
              <w:spacing w:after="40"/>
              <w:jc w:val="right"/>
              <w:rPr>
                <w:sz w:val="16"/>
              </w:rPr>
            </w:pPr>
            <w:r>
              <w:rPr>
                <w:sz w:val="16"/>
              </w:rPr>
              <w:t>0.210%</w:t>
            </w:r>
          </w:p>
        </w:tc>
        <w:tc>
          <w:tcPr>
            <w:tcW w:w="0" w:type="auto"/>
          </w:tcPr>
          <w:p w:rsidR="00BD3728" w:rsidRDefault="00BD3728">
            <w:pPr>
              <w:spacing w:after="40"/>
              <w:jc w:val="right"/>
              <w:rPr>
                <w:sz w:val="16"/>
              </w:rPr>
            </w:pPr>
            <w:r>
              <w:rPr>
                <w:sz w:val="16"/>
              </w:rPr>
              <w:t xml:space="preserve">18 </w:t>
            </w:r>
          </w:p>
        </w:tc>
        <w:tc>
          <w:tcPr>
            <w:tcW w:w="0" w:type="auto"/>
          </w:tcPr>
          <w:p w:rsidR="00BD3728" w:rsidRDefault="00BD3728">
            <w:pPr>
              <w:spacing w:after="40"/>
              <w:jc w:val="right"/>
              <w:rPr>
                <w:sz w:val="16"/>
              </w:rPr>
            </w:pPr>
            <w:r>
              <w:rPr>
                <w:sz w:val="16"/>
              </w:rPr>
              <w:t>0.149%</w:t>
            </w:r>
          </w:p>
        </w:tc>
        <w:tc>
          <w:tcPr>
            <w:tcW w:w="0" w:type="auto"/>
          </w:tcPr>
          <w:p w:rsidR="00BD3728" w:rsidRDefault="00BD3728">
            <w:pPr>
              <w:spacing w:after="40"/>
              <w:jc w:val="right"/>
              <w:rPr>
                <w:sz w:val="16"/>
              </w:rPr>
            </w:pPr>
            <w:r>
              <w:rPr>
                <w:sz w:val="16"/>
              </w:rPr>
              <w:t>4</w:t>
            </w:r>
          </w:p>
        </w:tc>
        <w:tc>
          <w:tcPr>
            <w:tcW w:w="0" w:type="auto"/>
          </w:tcPr>
          <w:p w:rsidR="00BD3728" w:rsidRDefault="00BD3728">
            <w:pPr>
              <w:spacing w:after="40"/>
              <w:jc w:val="right"/>
              <w:rPr>
                <w:sz w:val="16"/>
              </w:rPr>
            </w:pPr>
            <w:r>
              <w:rPr>
                <w:sz w:val="16"/>
              </w:rPr>
              <w:t>4.5</w:t>
            </w:r>
          </w:p>
        </w:tc>
      </w:tr>
    </w:tbl>
    <w:p w:rsidR="00BD3728" w:rsidRDefault="00BD3728">
      <w:pPr>
        <w:sectPr w:rsidR="00BD3728">
          <w:type w:val="continuous"/>
          <w:pgSz w:w="12240" w:h="15840" w:code="1"/>
          <w:pgMar w:top="1080" w:right="1080" w:bottom="1440" w:left="1080" w:header="720" w:footer="720" w:gutter="0"/>
          <w:cols w:num="2" w:space="490"/>
        </w:sectPr>
      </w:pPr>
    </w:p>
    <w:p w:rsidR="00BD3728" w:rsidRDefault="00BD3728">
      <w:pPr>
        <w:pStyle w:val="Caption"/>
        <w:spacing w:before="140"/>
        <w:jc w:val="center"/>
      </w:pPr>
      <w:bookmarkStart w:id="109" w:name="_Ref471630034"/>
      <w:r>
        <w:t xml:space="preserve">Table </w:t>
      </w:r>
      <w:fldSimple w:instr=" SEQ Table \* ARABIC ">
        <w:r>
          <w:rPr>
            <w:noProof/>
          </w:rPr>
          <w:t>1</w:t>
        </w:r>
      </w:fldSimple>
      <w:bookmarkEnd w:id="109"/>
      <w:r>
        <w:t xml:space="preserve">: Quantitative compression results for the two examples in </w:t>
      </w:r>
      <w:fldSimple w:instr=" REF _Ref471468857 ">
        <w:r>
          <w:t xml:space="preserve">Figure </w:t>
        </w:r>
        <w:r>
          <w:rPr>
            <w:noProof/>
          </w:rPr>
          <w:t>10</w:t>
        </w:r>
      </w:fldSimple>
      <w:r>
        <w:t>. Numbers in red refer to figures above.</w:t>
      </w:r>
    </w:p>
    <w:p w:rsidR="00BD3728" w:rsidRDefault="00BD3728">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22"/>
        <w:gridCol w:w="2522"/>
        <w:gridCol w:w="2523"/>
        <w:gridCol w:w="2523"/>
      </w:tblGrid>
      <w:tr w:rsidR="00BD3728" w:rsidTr="00943751">
        <w:trPr>
          <w:jc w:val="center"/>
        </w:trPr>
        <w:tc>
          <w:tcPr>
            <w:tcW w:w="2520" w:type="dxa"/>
            <w:tcBorders>
              <w:bottom w:val="single" w:sz="4" w:space="0" w:color="auto"/>
            </w:tcBorders>
          </w:tcPr>
          <w:p w:rsidR="00BD3728" w:rsidRDefault="00325DE0" w:rsidP="00881403">
            <w:pPr>
              <w:spacing w:before="20" w:after="20"/>
              <w:jc w:val="center"/>
            </w:pPr>
            <w:r>
              <w:rPr>
                <w:noProof/>
              </w:rPr>
              <w:drawing>
                <wp:inline distT="0" distB="0" distL="0" distR="0" wp14:anchorId="79469485" wp14:editId="23BC9E37">
                  <wp:extent cx="1581912" cy="1911477"/>
                  <wp:effectExtent l="0" t="0" r="0" b="0"/>
                  <wp:docPr id="61" name="Picture 61" descr="brian_face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ian_face_crop"/>
                          <pic:cNvPicPr>
                            <a:picLocks noChangeAspect="1" noChangeArrowheads="1"/>
                          </pic:cNvPicPr>
                        </pic:nvPicPr>
                        <pic:blipFill>
                          <a:blip r:embed="rId46">
                            <a:lum bright="24000" contrast="24000"/>
                            <a:extLst>
                              <a:ext uri="{28A0092B-C50C-407E-A947-70E740481C1C}">
                                <a14:useLocalDpi xmlns:a14="http://schemas.microsoft.com/office/drawing/2010/main" val="0"/>
                              </a:ext>
                            </a:extLst>
                          </a:blip>
                          <a:srcRect b="4854"/>
                          <a:stretch>
                            <a:fillRect/>
                          </a:stretch>
                        </pic:blipFill>
                        <pic:spPr bwMode="auto">
                          <a:xfrm>
                            <a:off x="0" y="0"/>
                            <a:ext cx="1581912" cy="1911477"/>
                          </a:xfrm>
                          <a:prstGeom prst="rect">
                            <a:avLst/>
                          </a:prstGeom>
                          <a:noFill/>
                          <a:ln>
                            <a:noFill/>
                          </a:ln>
                        </pic:spPr>
                      </pic:pic>
                    </a:graphicData>
                  </a:graphic>
                </wp:inline>
              </w:drawing>
            </w:r>
          </w:p>
        </w:tc>
        <w:tc>
          <w:tcPr>
            <w:tcW w:w="2520" w:type="dxa"/>
            <w:tcBorders>
              <w:bottom w:val="single" w:sz="4" w:space="0" w:color="auto"/>
            </w:tcBorders>
          </w:tcPr>
          <w:p w:rsidR="00BD3728" w:rsidRDefault="00325DE0" w:rsidP="00881403">
            <w:pPr>
              <w:spacing w:before="20" w:after="20"/>
              <w:jc w:val="center"/>
            </w:pPr>
            <w:r>
              <w:rPr>
                <w:noProof/>
              </w:rPr>
              <w:drawing>
                <wp:inline distT="0" distB="0" distL="0" distR="0" wp14:anchorId="160E6D0A" wp14:editId="4279CFEE">
                  <wp:extent cx="1581912" cy="1911477"/>
                  <wp:effectExtent l="0" t="0" r="0" b="0"/>
                  <wp:docPr id="62" name="Picture 62" descr="brian_face_sub4_dis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ian_face_sub4_disp_crop"/>
                          <pic:cNvPicPr>
                            <a:picLocks noChangeAspect="1" noChangeArrowheads="1"/>
                          </pic:cNvPicPr>
                        </pic:nvPicPr>
                        <pic:blipFill>
                          <a:blip r:embed="rId47">
                            <a:lum bright="24000" contrast="24000"/>
                            <a:extLst>
                              <a:ext uri="{28A0092B-C50C-407E-A947-70E740481C1C}">
                                <a14:useLocalDpi xmlns:a14="http://schemas.microsoft.com/office/drawing/2010/main" val="0"/>
                              </a:ext>
                            </a:extLst>
                          </a:blip>
                          <a:srcRect b="4854"/>
                          <a:stretch>
                            <a:fillRect/>
                          </a:stretch>
                        </pic:blipFill>
                        <pic:spPr bwMode="auto">
                          <a:xfrm>
                            <a:off x="0" y="0"/>
                            <a:ext cx="1581912" cy="1911477"/>
                          </a:xfrm>
                          <a:prstGeom prst="rect">
                            <a:avLst/>
                          </a:prstGeom>
                          <a:noFill/>
                          <a:ln>
                            <a:noFill/>
                          </a:ln>
                        </pic:spPr>
                      </pic:pic>
                    </a:graphicData>
                  </a:graphic>
                </wp:inline>
              </w:drawing>
            </w:r>
          </w:p>
        </w:tc>
        <w:tc>
          <w:tcPr>
            <w:tcW w:w="2520" w:type="dxa"/>
            <w:tcBorders>
              <w:bottom w:val="single" w:sz="4" w:space="0" w:color="auto"/>
            </w:tcBorders>
          </w:tcPr>
          <w:p w:rsidR="00BD3728" w:rsidRDefault="00325DE0" w:rsidP="00881403">
            <w:pPr>
              <w:spacing w:before="20" w:after="20"/>
              <w:jc w:val="center"/>
            </w:pPr>
            <w:r>
              <w:rPr>
                <w:noProof/>
              </w:rPr>
              <w:drawing>
                <wp:inline distT="0" distB="0" distL="0" distR="0" wp14:anchorId="562AB93F" wp14:editId="40119348">
                  <wp:extent cx="1581912" cy="1911477"/>
                  <wp:effectExtent l="0" t="0" r="0" b="0"/>
                  <wp:docPr id="63" name="Picture 63" descr="brian_face_sub4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rian_face_sub4_crop"/>
                          <pic:cNvPicPr>
                            <a:picLocks noChangeAspect="1" noChangeArrowheads="1"/>
                          </pic:cNvPicPr>
                        </pic:nvPicPr>
                        <pic:blipFill>
                          <a:blip r:embed="rId48">
                            <a:lum bright="24000" contrast="24000"/>
                            <a:extLst>
                              <a:ext uri="{28A0092B-C50C-407E-A947-70E740481C1C}">
                                <a14:useLocalDpi xmlns:a14="http://schemas.microsoft.com/office/drawing/2010/main" val="0"/>
                              </a:ext>
                            </a:extLst>
                          </a:blip>
                          <a:srcRect b="4854"/>
                          <a:stretch>
                            <a:fillRect/>
                          </a:stretch>
                        </pic:blipFill>
                        <pic:spPr bwMode="auto">
                          <a:xfrm>
                            <a:off x="0" y="0"/>
                            <a:ext cx="1581912" cy="1911477"/>
                          </a:xfrm>
                          <a:prstGeom prst="rect">
                            <a:avLst/>
                          </a:prstGeom>
                          <a:noFill/>
                          <a:ln>
                            <a:noFill/>
                          </a:ln>
                        </pic:spPr>
                      </pic:pic>
                    </a:graphicData>
                  </a:graphic>
                </wp:inline>
              </w:drawing>
            </w:r>
          </w:p>
        </w:tc>
        <w:tc>
          <w:tcPr>
            <w:tcW w:w="2520" w:type="dxa"/>
            <w:tcBorders>
              <w:bottom w:val="single" w:sz="4" w:space="0" w:color="auto"/>
            </w:tcBorders>
          </w:tcPr>
          <w:p w:rsidR="00BD3728" w:rsidRDefault="00325DE0" w:rsidP="00881403">
            <w:pPr>
              <w:spacing w:before="20" w:after="20"/>
              <w:jc w:val="center"/>
            </w:pPr>
            <w:r>
              <w:rPr>
                <w:noProof/>
              </w:rPr>
              <w:drawing>
                <wp:inline distT="0" distB="0" distL="0" distR="0" wp14:anchorId="7D4C127C" wp14:editId="6A6E1D60">
                  <wp:extent cx="1581912" cy="1911477"/>
                  <wp:effectExtent l="0" t="0" r="0" b="0"/>
                  <wp:docPr id="64" name="Picture 64" descr="brian_face_dispma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rian_face_dispmap_crop"/>
                          <pic:cNvPicPr>
                            <a:picLocks noChangeAspect="1" noChangeArrowheads="1"/>
                          </pic:cNvPicPr>
                        </pic:nvPicPr>
                        <pic:blipFill>
                          <a:blip r:embed="rId49">
                            <a:lum bright="12000"/>
                            <a:extLst>
                              <a:ext uri="{28A0092B-C50C-407E-A947-70E740481C1C}">
                                <a14:useLocalDpi xmlns:a14="http://schemas.microsoft.com/office/drawing/2010/main" val="0"/>
                              </a:ext>
                            </a:extLst>
                          </a:blip>
                          <a:srcRect b="4854"/>
                          <a:stretch>
                            <a:fillRect/>
                          </a:stretch>
                        </pic:blipFill>
                        <pic:spPr bwMode="auto">
                          <a:xfrm>
                            <a:off x="0" y="0"/>
                            <a:ext cx="1581912" cy="1911477"/>
                          </a:xfrm>
                          <a:prstGeom prst="rect">
                            <a:avLst/>
                          </a:prstGeom>
                          <a:noFill/>
                          <a:ln>
                            <a:noFill/>
                          </a:ln>
                        </pic:spPr>
                      </pic:pic>
                    </a:graphicData>
                  </a:graphic>
                </wp:inline>
              </w:drawing>
            </w:r>
          </w:p>
        </w:tc>
      </w:tr>
      <w:tr w:rsidR="00BD3728" w:rsidTr="00943751">
        <w:trPr>
          <w:jc w:val="center"/>
        </w:trPr>
        <w:tc>
          <w:tcPr>
            <w:tcW w:w="2520" w:type="dxa"/>
            <w:tcBorders>
              <w:top w:val="single" w:sz="4" w:space="0" w:color="auto"/>
              <w:left w:val="nil"/>
              <w:bottom w:val="nil"/>
              <w:right w:val="nil"/>
            </w:tcBorders>
          </w:tcPr>
          <w:p w:rsidR="00BD3728" w:rsidRDefault="00BD3728">
            <w:pPr>
              <w:spacing w:after="20"/>
              <w:jc w:val="center"/>
            </w:pPr>
            <w:r>
              <w:t>Original colored mesh</w:t>
            </w:r>
          </w:p>
        </w:tc>
        <w:tc>
          <w:tcPr>
            <w:tcW w:w="2520" w:type="dxa"/>
            <w:tcBorders>
              <w:top w:val="single" w:sz="4" w:space="0" w:color="auto"/>
              <w:left w:val="nil"/>
              <w:bottom w:val="nil"/>
              <w:right w:val="nil"/>
            </w:tcBorders>
          </w:tcPr>
          <w:p w:rsidR="00BD3728" w:rsidRDefault="00BD3728">
            <w:pPr>
              <w:spacing w:after="20"/>
              <w:jc w:val="center"/>
            </w:pPr>
            <w:r>
              <w:t>Displaced subdivision surface</w:t>
            </w:r>
          </w:p>
        </w:tc>
        <w:tc>
          <w:tcPr>
            <w:tcW w:w="2520" w:type="dxa"/>
            <w:tcBorders>
              <w:top w:val="single" w:sz="4" w:space="0" w:color="auto"/>
              <w:left w:val="nil"/>
              <w:bottom w:val="nil"/>
              <w:right w:val="nil"/>
            </w:tcBorders>
          </w:tcPr>
          <w:p w:rsidR="00BD3728" w:rsidRDefault="00BD3728">
            <w:pPr>
              <w:spacing w:after="20"/>
              <w:jc w:val="center"/>
            </w:pPr>
            <w:r>
              <w:t>Domain surface</w:t>
            </w:r>
          </w:p>
        </w:tc>
        <w:tc>
          <w:tcPr>
            <w:tcW w:w="2520" w:type="dxa"/>
            <w:tcBorders>
              <w:top w:val="single" w:sz="4" w:space="0" w:color="auto"/>
              <w:left w:val="nil"/>
              <w:bottom w:val="nil"/>
              <w:right w:val="nil"/>
            </w:tcBorders>
          </w:tcPr>
          <w:p w:rsidR="00BD3728" w:rsidRDefault="00BD3728" w:rsidP="00FE7013">
            <w:pPr>
              <w:keepNext/>
              <w:spacing w:after="20"/>
              <w:jc w:val="center"/>
            </w:pPr>
            <w:r>
              <w:t xml:space="preserve">Displacement samples </w:t>
            </w:r>
            <w:r w:rsidRPr="00DA58B3">
              <w:rPr>
                <w:iCs/>
              </w:rPr>
              <w:t>(</w:t>
            </w:r>
            <m:oMath>
              <m:r>
                <w:rPr>
                  <w:rFonts w:ascii="Cambria Math" w:hAnsi="Cambria Math"/>
                </w:rPr>
                <m:t>k=4</m:t>
              </m:r>
            </m:oMath>
            <w:r>
              <w:t>)</w:t>
            </w:r>
          </w:p>
        </w:tc>
      </w:tr>
    </w:tbl>
    <w:p w:rsidR="00BD3728" w:rsidRDefault="00BD3728" w:rsidP="00881403">
      <w:pPr>
        <w:pStyle w:val="Caption"/>
        <w:spacing w:after="200"/>
        <w:jc w:val="center"/>
      </w:pPr>
      <w:bookmarkStart w:id="110" w:name="_Ref471547751"/>
      <w:r>
        <w:t xml:space="preserve">Figure </w:t>
      </w:r>
      <w:fldSimple w:instr=" SEQ Figure \* ARABIC ">
        <w:r>
          <w:rPr>
            <w:noProof/>
          </w:rPr>
          <w:t>11</w:t>
        </w:r>
      </w:fldSimple>
      <w:bookmarkEnd w:id="110"/>
      <w:r>
        <w:t>: Example of a displaced subdivision surface with resampled color.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8"/>
        <w:gridCol w:w="2018"/>
        <w:gridCol w:w="2018"/>
        <w:gridCol w:w="2018"/>
        <w:gridCol w:w="2018"/>
      </w:tblGrid>
      <w:tr w:rsidR="00BD3728" w:rsidTr="00943751">
        <w:trPr>
          <w:jc w:val="center"/>
        </w:trPr>
        <w:tc>
          <w:tcPr>
            <w:tcW w:w="2018" w:type="dxa"/>
            <w:tcBorders>
              <w:bottom w:val="single" w:sz="4" w:space="0" w:color="auto"/>
            </w:tcBorders>
          </w:tcPr>
          <w:p w:rsidR="00BD3728" w:rsidRDefault="00325DE0" w:rsidP="00DA58B3">
            <w:pPr>
              <w:spacing w:before="20" w:after="20"/>
              <w:jc w:val="center"/>
              <w:rPr>
                <w:noProof/>
              </w:rPr>
            </w:pPr>
            <w:r>
              <w:rPr>
                <w:noProof/>
              </w:rPr>
              <w:drawing>
                <wp:inline distT="0" distB="0" distL="0" distR="0" wp14:anchorId="556F1094" wp14:editId="20DBDD4D">
                  <wp:extent cx="1271016" cy="1271016"/>
                  <wp:effectExtent l="0" t="0" r="5715" b="5715"/>
                  <wp:docPr id="65" name="Picture 65" descr="dino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ino_crop"/>
                          <pic:cNvPicPr>
                            <a:picLocks noChangeAspect="1" noChangeArrowheads="1"/>
                          </pic:cNvPicPr>
                        </pic:nvPicPr>
                        <pic:blipFill>
                          <a:blip r:embed="rId50">
                            <a:lum bright="12000"/>
                            <a:extLst>
                              <a:ext uri="{28A0092B-C50C-407E-A947-70E740481C1C}">
                                <a14:useLocalDpi xmlns:a14="http://schemas.microsoft.com/office/drawing/2010/main" val="0"/>
                              </a:ext>
                            </a:extLst>
                          </a:blip>
                          <a:srcRect/>
                          <a:stretch>
                            <a:fillRect/>
                          </a:stretch>
                        </pic:blipFill>
                        <pic:spPr bwMode="auto">
                          <a:xfrm>
                            <a:off x="0" y="0"/>
                            <a:ext cx="1271016" cy="1271016"/>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2DC59D27" wp14:editId="112AB444">
                  <wp:extent cx="1271016" cy="1271016"/>
                  <wp:effectExtent l="0" t="0" r="5715" b="5715"/>
                  <wp:docPr id="66" name="Picture 66" descr="dino_basedomain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no_basedomain_crop"/>
                          <pic:cNvPicPr>
                            <a:picLocks noChangeAspect="1" noChangeArrowheads="1"/>
                          </pic:cNvPicPr>
                        </pic:nvPicPr>
                        <pic:blipFill>
                          <a:blip r:embed="rId51">
                            <a:lum bright="12000"/>
                            <a:extLst>
                              <a:ext uri="{28A0092B-C50C-407E-A947-70E740481C1C}">
                                <a14:useLocalDpi xmlns:a14="http://schemas.microsoft.com/office/drawing/2010/main" val="0"/>
                              </a:ext>
                            </a:extLst>
                          </a:blip>
                          <a:srcRect/>
                          <a:stretch>
                            <a:fillRect/>
                          </a:stretch>
                        </pic:blipFill>
                        <pic:spPr bwMode="auto">
                          <a:xfrm>
                            <a:off x="0" y="0"/>
                            <a:ext cx="1271016" cy="1271016"/>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2E52590A" wp14:editId="282EA149">
                  <wp:extent cx="1271016" cy="1271016"/>
                  <wp:effectExtent l="0" t="0" r="5715" b="5715"/>
                  <wp:docPr id="67" name="Picture 67" descr="dino_sub4_disp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no_sub4_disp_crop"/>
                          <pic:cNvPicPr>
                            <a:picLocks noChangeAspect="1" noChangeArrowheads="1"/>
                          </pic:cNvPicPr>
                        </pic:nvPicPr>
                        <pic:blipFill>
                          <a:blip r:embed="rId52">
                            <a:lum bright="12000"/>
                            <a:extLst>
                              <a:ext uri="{28A0092B-C50C-407E-A947-70E740481C1C}">
                                <a14:useLocalDpi xmlns:a14="http://schemas.microsoft.com/office/drawing/2010/main" val="0"/>
                              </a:ext>
                            </a:extLst>
                          </a:blip>
                          <a:srcRect/>
                          <a:stretch>
                            <a:fillRect/>
                          </a:stretch>
                        </pic:blipFill>
                        <pic:spPr bwMode="auto">
                          <a:xfrm>
                            <a:off x="0" y="0"/>
                            <a:ext cx="1271016" cy="1271016"/>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1FEE4064" wp14:editId="12291220">
                  <wp:extent cx="969739" cy="1271016"/>
                  <wp:effectExtent l="0" t="0" r="1905" b="5715"/>
                  <wp:docPr id="68" name="Picture 68" descr="dino_frame22_basedomain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no_frame22_basedomain_crop"/>
                          <pic:cNvPicPr>
                            <a:picLocks noChangeAspect="1" noChangeArrowheads="1"/>
                          </pic:cNvPicPr>
                        </pic:nvPicPr>
                        <pic:blipFill>
                          <a:blip r:embed="rId53">
                            <a:lum bright="12000"/>
                            <a:extLst>
                              <a:ext uri="{28A0092B-C50C-407E-A947-70E740481C1C}">
                                <a14:useLocalDpi xmlns:a14="http://schemas.microsoft.com/office/drawing/2010/main" val="0"/>
                              </a:ext>
                            </a:extLst>
                          </a:blip>
                          <a:srcRect/>
                          <a:stretch>
                            <a:fillRect/>
                          </a:stretch>
                        </pic:blipFill>
                        <pic:spPr bwMode="auto">
                          <a:xfrm>
                            <a:off x="0" y="0"/>
                            <a:ext cx="969739" cy="1271016"/>
                          </a:xfrm>
                          <a:prstGeom prst="rect">
                            <a:avLst/>
                          </a:prstGeom>
                          <a:solidFill>
                            <a:srgbClr val="FFFF00"/>
                          </a:solid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4CA90847" wp14:editId="0BAF5D8B">
                  <wp:extent cx="969738" cy="1271016"/>
                  <wp:effectExtent l="0" t="0" r="1905" b="5715"/>
                  <wp:docPr id="69" name="Picture 69" descr="dino_frame22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no_frame22_crop"/>
                          <pic:cNvPicPr>
                            <a:picLocks noChangeAspect="1" noChangeArrowheads="1"/>
                          </pic:cNvPicPr>
                        </pic:nvPicPr>
                        <pic:blipFill>
                          <a:blip r:embed="rId54">
                            <a:lum bright="12000"/>
                            <a:extLst>
                              <a:ext uri="{28A0092B-C50C-407E-A947-70E740481C1C}">
                                <a14:useLocalDpi xmlns:a14="http://schemas.microsoft.com/office/drawing/2010/main" val="0"/>
                              </a:ext>
                            </a:extLst>
                          </a:blip>
                          <a:srcRect/>
                          <a:stretch>
                            <a:fillRect/>
                          </a:stretch>
                        </pic:blipFill>
                        <pic:spPr bwMode="auto">
                          <a:xfrm>
                            <a:off x="0" y="0"/>
                            <a:ext cx="969738" cy="1271016"/>
                          </a:xfrm>
                          <a:prstGeom prst="rect">
                            <a:avLst/>
                          </a:prstGeom>
                          <a:noFill/>
                          <a:ln>
                            <a:noFill/>
                          </a:ln>
                        </pic:spPr>
                      </pic:pic>
                    </a:graphicData>
                  </a:graphic>
                </wp:inline>
              </w:drawing>
            </w:r>
          </w:p>
        </w:tc>
      </w:tr>
      <w:tr w:rsidR="00BD3728" w:rsidTr="00943751">
        <w:trPr>
          <w:jc w:val="center"/>
        </w:trPr>
        <w:tc>
          <w:tcPr>
            <w:tcW w:w="2018" w:type="dxa"/>
            <w:tcBorders>
              <w:top w:val="single" w:sz="4" w:space="0" w:color="auto"/>
              <w:left w:val="nil"/>
              <w:bottom w:val="nil"/>
              <w:right w:val="nil"/>
            </w:tcBorders>
          </w:tcPr>
          <w:p w:rsidR="00BD3728" w:rsidRDefault="00BD3728">
            <w:pPr>
              <w:spacing w:after="20"/>
              <w:jc w:val="center"/>
            </w:pPr>
            <w:r>
              <w:t>Original mesh</w:t>
            </w:r>
          </w:p>
        </w:tc>
        <w:tc>
          <w:tcPr>
            <w:tcW w:w="2018" w:type="dxa"/>
            <w:tcBorders>
              <w:top w:val="single" w:sz="4" w:space="0" w:color="auto"/>
              <w:left w:val="nil"/>
              <w:bottom w:val="nil"/>
              <w:right w:val="nil"/>
            </w:tcBorders>
          </w:tcPr>
          <w:p w:rsidR="00BD3728" w:rsidRDefault="00BD3728">
            <w:pPr>
              <w:spacing w:after="20"/>
              <w:jc w:val="center"/>
            </w:pPr>
            <w:r>
              <w:t>Control mesh</w:t>
            </w:r>
          </w:p>
        </w:tc>
        <w:tc>
          <w:tcPr>
            <w:tcW w:w="2018" w:type="dxa"/>
            <w:tcBorders>
              <w:top w:val="single" w:sz="4" w:space="0" w:color="auto"/>
              <w:left w:val="nil"/>
              <w:bottom w:val="nil"/>
              <w:right w:val="nil"/>
            </w:tcBorders>
          </w:tcPr>
          <w:p w:rsidR="00BD3728" w:rsidRDefault="00BD3728">
            <w:pPr>
              <w:spacing w:after="20"/>
              <w:jc w:val="center"/>
            </w:pPr>
            <w:r>
              <w:t>Displaced subdiv. surface</w:t>
            </w:r>
          </w:p>
        </w:tc>
        <w:tc>
          <w:tcPr>
            <w:tcW w:w="2018" w:type="dxa"/>
            <w:tcBorders>
              <w:top w:val="single" w:sz="4" w:space="0" w:color="auto"/>
              <w:left w:val="nil"/>
              <w:bottom w:val="nil"/>
              <w:right w:val="nil"/>
            </w:tcBorders>
          </w:tcPr>
          <w:p w:rsidR="00BD3728" w:rsidRDefault="00BD3728">
            <w:pPr>
              <w:spacing w:after="20"/>
              <w:jc w:val="center"/>
            </w:pPr>
            <w:r>
              <w:t>Modified control mesh</w:t>
            </w:r>
          </w:p>
        </w:tc>
        <w:tc>
          <w:tcPr>
            <w:tcW w:w="2018" w:type="dxa"/>
            <w:tcBorders>
              <w:top w:val="single" w:sz="4" w:space="0" w:color="auto"/>
              <w:left w:val="nil"/>
              <w:bottom w:val="nil"/>
              <w:right w:val="nil"/>
            </w:tcBorders>
          </w:tcPr>
          <w:p w:rsidR="00BD3728" w:rsidRDefault="00BD3728">
            <w:pPr>
              <w:keepNext/>
              <w:spacing w:after="20"/>
              <w:jc w:val="center"/>
            </w:pPr>
            <w:r>
              <w:t>Resulting deformed surface</w:t>
            </w:r>
          </w:p>
        </w:tc>
      </w:tr>
    </w:tbl>
    <w:p w:rsidR="00BD3728" w:rsidRDefault="00BD3728" w:rsidP="00881403">
      <w:pPr>
        <w:pStyle w:val="Caption"/>
        <w:spacing w:after="200"/>
        <w:jc w:val="center"/>
      </w:pPr>
      <w:bookmarkStart w:id="111" w:name="_Ref471556692"/>
      <w:r>
        <w:t xml:space="preserve">Figure </w:t>
      </w:r>
      <w:fldSimple w:instr=" SEQ Figure \* ARABIC ">
        <w:r>
          <w:rPr>
            <w:noProof/>
          </w:rPr>
          <w:t>12</w:t>
        </w:r>
      </w:fldSimple>
      <w:bookmarkEnd w:id="111"/>
      <w:r>
        <w:t>: The control mesh makes a convenient armature for animating the displaced subdivision surface.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18"/>
        <w:gridCol w:w="2018"/>
        <w:gridCol w:w="2018"/>
        <w:gridCol w:w="2018"/>
        <w:gridCol w:w="2018"/>
      </w:tblGrid>
      <w:tr w:rsidR="00BD3728" w:rsidTr="00943751">
        <w:trPr>
          <w:jc w:val="center"/>
        </w:trPr>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25479EAF" wp14:editId="479F61D0">
                  <wp:extent cx="1266825" cy="1333500"/>
                  <wp:effectExtent l="0" t="0" r="0" b="0"/>
                  <wp:docPr id="70" name="Picture 70" descr="bunny_sub4_0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unny_sub4_0_crop"/>
                          <pic:cNvPicPr>
                            <a:picLocks noChangeAspect="1" noChangeArrowheads="1"/>
                          </pic:cNvPicPr>
                        </pic:nvPicPr>
                        <pic:blipFill>
                          <a:blip r:embed="rId55">
                            <a:lum bright="18000"/>
                            <a:extLst>
                              <a:ext uri="{28A0092B-C50C-407E-A947-70E740481C1C}">
                                <a14:useLocalDpi xmlns:a14="http://schemas.microsoft.com/office/drawing/2010/main" val="0"/>
                              </a:ext>
                            </a:extLst>
                          </a:blip>
                          <a:srcRect/>
                          <a:stretch>
                            <a:fillRect/>
                          </a:stretch>
                        </pic:blipFill>
                        <pic:spPr bwMode="auto">
                          <a:xfrm>
                            <a:off x="0" y="0"/>
                            <a:ext cx="1266825" cy="1333500"/>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487831EB" wp14:editId="461FD78B">
                  <wp:extent cx="1266825" cy="1333500"/>
                  <wp:effectExtent l="0" t="0" r="0" b="0"/>
                  <wp:docPr id="71" name="Picture 71" descr="bunny_sub3_1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unny_sub3_1_crop"/>
                          <pic:cNvPicPr>
                            <a:picLocks noChangeAspect="1" noChangeArrowheads="1"/>
                          </pic:cNvPicPr>
                        </pic:nvPicPr>
                        <pic:blipFill>
                          <a:blip r:embed="rId56">
                            <a:lum bright="18000"/>
                            <a:extLst>
                              <a:ext uri="{28A0092B-C50C-407E-A947-70E740481C1C}">
                                <a14:useLocalDpi xmlns:a14="http://schemas.microsoft.com/office/drawing/2010/main" val="0"/>
                              </a:ext>
                            </a:extLst>
                          </a:blip>
                          <a:srcRect/>
                          <a:stretch>
                            <a:fillRect/>
                          </a:stretch>
                        </pic:blipFill>
                        <pic:spPr bwMode="auto">
                          <a:xfrm>
                            <a:off x="0" y="0"/>
                            <a:ext cx="1266825" cy="1333500"/>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4E9CBACC" wp14:editId="6DB71300">
                  <wp:extent cx="1266825" cy="1333500"/>
                  <wp:effectExtent l="0" t="0" r="0" b="0"/>
                  <wp:docPr id="72" name="Picture 72" descr="bunny_sub2_2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nny_sub2_2_crop"/>
                          <pic:cNvPicPr>
                            <a:picLocks noChangeAspect="1" noChangeArrowheads="1"/>
                          </pic:cNvPicPr>
                        </pic:nvPicPr>
                        <pic:blipFill>
                          <a:blip r:embed="rId57">
                            <a:lum bright="18000"/>
                            <a:extLst>
                              <a:ext uri="{28A0092B-C50C-407E-A947-70E740481C1C}">
                                <a14:useLocalDpi xmlns:a14="http://schemas.microsoft.com/office/drawing/2010/main" val="0"/>
                              </a:ext>
                            </a:extLst>
                          </a:blip>
                          <a:srcRect/>
                          <a:stretch>
                            <a:fillRect/>
                          </a:stretch>
                        </pic:blipFill>
                        <pic:spPr bwMode="auto">
                          <a:xfrm>
                            <a:off x="0" y="0"/>
                            <a:ext cx="1266825" cy="1333500"/>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2360E09C" wp14:editId="56959304">
                  <wp:extent cx="1266825" cy="1333500"/>
                  <wp:effectExtent l="0" t="0" r="0" b="0"/>
                  <wp:docPr id="73" name="Picture 73" descr="bunny_sub1_3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unny_sub1_3_crop"/>
                          <pic:cNvPicPr>
                            <a:picLocks noChangeAspect="1" noChangeArrowheads="1"/>
                          </pic:cNvPicPr>
                        </pic:nvPicPr>
                        <pic:blipFill>
                          <a:blip r:embed="rId58">
                            <a:lum bright="18000"/>
                            <a:extLst>
                              <a:ext uri="{28A0092B-C50C-407E-A947-70E740481C1C}">
                                <a14:useLocalDpi xmlns:a14="http://schemas.microsoft.com/office/drawing/2010/main" val="0"/>
                              </a:ext>
                            </a:extLst>
                          </a:blip>
                          <a:srcRect/>
                          <a:stretch>
                            <a:fillRect/>
                          </a:stretch>
                        </pic:blipFill>
                        <pic:spPr bwMode="auto">
                          <a:xfrm>
                            <a:off x="0" y="0"/>
                            <a:ext cx="1266825" cy="1333500"/>
                          </a:xfrm>
                          <a:prstGeom prst="rect">
                            <a:avLst/>
                          </a:prstGeom>
                          <a:noFill/>
                          <a:ln>
                            <a:noFill/>
                          </a:ln>
                        </pic:spPr>
                      </pic:pic>
                    </a:graphicData>
                  </a:graphic>
                </wp:inline>
              </w:drawing>
            </w:r>
          </w:p>
        </w:tc>
        <w:tc>
          <w:tcPr>
            <w:tcW w:w="2018" w:type="dxa"/>
            <w:tcBorders>
              <w:bottom w:val="single" w:sz="4" w:space="0" w:color="auto"/>
            </w:tcBorders>
          </w:tcPr>
          <w:p w:rsidR="00BD3728" w:rsidRDefault="00325DE0" w:rsidP="00881403">
            <w:pPr>
              <w:spacing w:before="20" w:after="20"/>
              <w:jc w:val="center"/>
            </w:pPr>
            <w:r>
              <w:rPr>
                <w:noProof/>
              </w:rPr>
              <w:drawing>
                <wp:inline distT="0" distB="0" distL="0" distR="0" wp14:anchorId="4335F232" wp14:editId="079937AB">
                  <wp:extent cx="1266825" cy="1333500"/>
                  <wp:effectExtent l="0" t="0" r="0" b="0"/>
                  <wp:docPr id="74" name="Picture 74" descr="bunny_sub0_4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unny_sub0_4_crop"/>
                          <pic:cNvPicPr>
                            <a:picLocks noChangeAspect="1" noChangeArrowheads="1"/>
                          </pic:cNvPicPr>
                        </pic:nvPicPr>
                        <pic:blipFill>
                          <a:blip r:embed="rId59">
                            <a:lum bright="18000"/>
                            <a:extLst>
                              <a:ext uri="{28A0092B-C50C-407E-A947-70E740481C1C}">
                                <a14:useLocalDpi xmlns:a14="http://schemas.microsoft.com/office/drawing/2010/main" val="0"/>
                              </a:ext>
                            </a:extLst>
                          </a:blip>
                          <a:srcRect/>
                          <a:stretch>
                            <a:fillRect/>
                          </a:stretch>
                        </pic:blipFill>
                        <pic:spPr bwMode="auto">
                          <a:xfrm>
                            <a:off x="0" y="0"/>
                            <a:ext cx="1266825" cy="1333500"/>
                          </a:xfrm>
                          <a:prstGeom prst="rect">
                            <a:avLst/>
                          </a:prstGeom>
                          <a:noFill/>
                          <a:ln>
                            <a:noFill/>
                          </a:ln>
                        </pic:spPr>
                      </pic:pic>
                    </a:graphicData>
                  </a:graphic>
                </wp:inline>
              </w:drawing>
            </w:r>
          </w:p>
        </w:tc>
      </w:tr>
      <w:tr w:rsidR="00BD3728" w:rsidTr="00943751">
        <w:trPr>
          <w:jc w:val="center"/>
        </w:trPr>
        <w:tc>
          <w:tcPr>
            <w:tcW w:w="2018" w:type="dxa"/>
            <w:tcBorders>
              <w:top w:val="single" w:sz="4" w:space="0" w:color="auto"/>
              <w:left w:val="nil"/>
              <w:bottom w:val="nil"/>
              <w:right w:val="nil"/>
            </w:tcBorders>
          </w:tcPr>
          <w:p w:rsidR="00BD3728" w:rsidRDefault="00BD3728">
            <w:pPr>
              <w:spacing w:after="20"/>
              <w:jc w:val="center"/>
            </w:pPr>
            <w:r>
              <w:t>Level 4 (134,656 faces)</w:t>
            </w:r>
          </w:p>
        </w:tc>
        <w:tc>
          <w:tcPr>
            <w:tcW w:w="2018" w:type="dxa"/>
            <w:tcBorders>
              <w:top w:val="single" w:sz="4" w:space="0" w:color="auto"/>
              <w:left w:val="nil"/>
              <w:bottom w:val="nil"/>
              <w:right w:val="nil"/>
            </w:tcBorders>
          </w:tcPr>
          <w:p w:rsidR="00BD3728" w:rsidRDefault="00BD3728">
            <w:pPr>
              <w:spacing w:after="20"/>
              <w:jc w:val="center"/>
            </w:pPr>
            <w:r>
              <w:t>Level 3 (33,664 faces)</w:t>
            </w:r>
          </w:p>
        </w:tc>
        <w:tc>
          <w:tcPr>
            <w:tcW w:w="2018" w:type="dxa"/>
            <w:tcBorders>
              <w:top w:val="single" w:sz="4" w:space="0" w:color="auto"/>
              <w:left w:val="nil"/>
              <w:bottom w:val="nil"/>
              <w:right w:val="nil"/>
            </w:tcBorders>
          </w:tcPr>
          <w:p w:rsidR="00BD3728" w:rsidRDefault="00BD3728">
            <w:pPr>
              <w:spacing w:after="20"/>
              <w:jc w:val="center"/>
            </w:pPr>
            <w:r>
              <w:t>Level 2 (8,416 faces)</w:t>
            </w:r>
          </w:p>
        </w:tc>
        <w:tc>
          <w:tcPr>
            <w:tcW w:w="2018" w:type="dxa"/>
            <w:tcBorders>
              <w:top w:val="single" w:sz="4" w:space="0" w:color="auto"/>
              <w:left w:val="nil"/>
              <w:bottom w:val="nil"/>
              <w:right w:val="nil"/>
            </w:tcBorders>
          </w:tcPr>
          <w:p w:rsidR="00BD3728" w:rsidRDefault="00BD3728">
            <w:pPr>
              <w:spacing w:after="20"/>
              <w:jc w:val="center"/>
            </w:pPr>
            <w:r>
              <w:t>Level 1 (2,104 faces)</w:t>
            </w:r>
          </w:p>
        </w:tc>
        <w:tc>
          <w:tcPr>
            <w:tcW w:w="2018" w:type="dxa"/>
            <w:tcBorders>
              <w:top w:val="single" w:sz="4" w:space="0" w:color="auto"/>
              <w:left w:val="nil"/>
              <w:bottom w:val="nil"/>
              <w:right w:val="nil"/>
            </w:tcBorders>
          </w:tcPr>
          <w:p w:rsidR="00BD3728" w:rsidRDefault="00BD3728">
            <w:pPr>
              <w:keepNext/>
              <w:spacing w:after="20"/>
              <w:jc w:val="center"/>
            </w:pPr>
            <w:r>
              <w:t>Level 0 (526 faces)</w:t>
            </w:r>
          </w:p>
        </w:tc>
      </w:tr>
    </w:tbl>
    <w:p w:rsidR="00BD3728" w:rsidRDefault="00BD3728" w:rsidP="00881403">
      <w:pPr>
        <w:pStyle w:val="Caption"/>
        <w:spacing w:after="200"/>
        <w:jc w:val="center"/>
      </w:pPr>
      <w:bookmarkStart w:id="112" w:name="_Ref471981274"/>
      <w:bookmarkStart w:id="113" w:name="_Ref472019264"/>
      <w:r>
        <w:t xml:space="preserve">Figure </w:t>
      </w:r>
      <w:fldSimple w:instr=" SEQ Figure \* ARABIC ">
        <w:r>
          <w:rPr>
            <w:noProof/>
          </w:rPr>
          <w:t>13</w:t>
        </w:r>
      </w:fldSimple>
      <w:bookmarkEnd w:id="112"/>
      <w:r>
        <w:t>: Replacement of scalar displacements by bump-mapping at different levels.</w:t>
      </w:r>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364"/>
        <w:gridCol w:w="3363"/>
        <w:gridCol w:w="3363"/>
      </w:tblGrid>
      <w:tr w:rsidR="00BD3728" w:rsidTr="00943751">
        <w:trPr>
          <w:jc w:val="center"/>
        </w:trPr>
        <w:tc>
          <w:tcPr>
            <w:tcW w:w="3360" w:type="dxa"/>
            <w:tcBorders>
              <w:bottom w:val="single" w:sz="4" w:space="0" w:color="auto"/>
            </w:tcBorders>
          </w:tcPr>
          <w:p w:rsidR="00BD3728" w:rsidRDefault="00325DE0" w:rsidP="00881403">
            <w:pPr>
              <w:spacing w:before="20" w:after="20"/>
              <w:jc w:val="center"/>
            </w:pPr>
            <w:r>
              <w:rPr>
                <w:noProof/>
              </w:rPr>
              <w:drawing>
                <wp:inline distT="0" distB="0" distL="0" distR="0" wp14:anchorId="0EACFC5C" wp14:editId="1D5A0FCB">
                  <wp:extent cx="2057400" cy="2057400"/>
                  <wp:effectExtent l="0" t="0" r="0" b="0"/>
                  <wp:docPr id="75" name="Picture 75" descr="adapt_venus_wire_frame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apt_venus_wire_frame000"/>
                          <pic:cNvPicPr>
                            <a:picLocks noChangeAspect="1" noChangeArrowheads="1"/>
                          </pic:cNvPicPr>
                        </pic:nvPicPr>
                        <pic:blipFill>
                          <a:blip r:embed="rId60">
                            <a:lum bright="6000"/>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tc>
        <w:tc>
          <w:tcPr>
            <w:tcW w:w="3360" w:type="dxa"/>
            <w:tcBorders>
              <w:bottom w:val="single" w:sz="4" w:space="0" w:color="auto"/>
            </w:tcBorders>
          </w:tcPr>
          <w:p w:rsidR="00BD3728" w:rsidRDefault="00325DE0" w:rsidP="00881403">
            <w:pPr>
              <w:spacing w:before="20" w:after="20"/>
              <w:jc w:val="center"/>
            </w:pPr>
            <w:r>
              <w:rPr>
                <w:noProof/>
              </w:rPr>
              <w:drawing>
                <wp:inline distT="0" distB="0" distL="0" distR="0" wp14:anchorId="231CA555" wp14:editId="1CFF6567">
                  <wp:extent cx="2057400" cy="2057400"/>
                  <wp:effectExtent l="0" t="0" r="0" b="0"/>
                  <wp:docPr id="76" name="Picture 76" descr="adapt_venus_wire_frame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apt_venus_wire_frame068"/>
                          <pic:cNvPicPr>
                            <a:picLocks noChangeAspect="1" noChangeArrowheads="1"/>
                          </pic:cNvPicPr>
                        </pic:nvPicPr>
                        <pic:blipFill>
                          <a:blip r:embed="rId61">
                            <a:lum bright="6000"/>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tc>
        <w:tc>
          <w:tcPr>
            <w:tcW w:w="3360" w:type="dxa"/>
            <w:tcBorders>
              <w:bottom w:val="single" w:sz="4" w:space="0" w:color="auto"/>
            </w:tcBorders>
          </w:tcPr>
          <w:p w:rsidR="00BD3728" w:rsidRDefault="00325DE0" w:rsidP="00881403">
            <w:pPr>
              <w:spacing w:before="20" w:after="20"/>
              <w:jc w:val="center"/>
            </w:pPr>
            <w:r>
              <w:rPr>
                <w:noProof/>
              </w:rPr>
              <w:drawing>
                <wp:inline distT="0" distB="0" distL="0" distR="0" wp14:anchorId="0CE1EAC0" wp14:editId="51F7826B">
                  <wp:extent cx="2057400" cy="2057400"/>
                  <wp:effectExtent l="0" t="0" r="0" b="0"/>
                  <wp:docPr id="77" name="Picture 77" descr="adapt_venus_wire_fram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dapt_venus_wire_frame100"/>
                          <pic:cNvPicPr>
                            <a:picLocks noChangeAspect="1" noChangeArrowheads="1"/>
                          </pic:cNvPicPr>
                        </pic:nvPicPr>
                        <pic:blipFill>
                          <a:blip r:embed="rId62">
                            <a:lum bright="6000"/>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tc>
      </w:tr>
      <w:tr w:rsidR="00BD3728" w:rsidTr="00943751">
        <w:trPr>
          <w:jc w:val="center"/>
        </w:trPr>
        <w:tc>
          <w:tcPr>
            <w:tcW w:w="3360" w:type="dxa"/>
            <w:tcBorders>
              <w:top w:val="single" w:sz="4" w:space="0" w:color="auto"/>
              <w:left w:val="nil"/>
              <w:bottom w:val="nil"/>
              <w:right w:val="nil"/>
            </w:tcBorders>
          </w:tcPr>
          <w:p w:rsidR="00BD3728" w:rsidRDefault="00BD3728" w:rsidP="00FE7013">
            <w:pPr>
              <w:spacing w:after="20"/>
              <w:jc w:val="center"/>
            </w:pPr>
            <w:r>
              <w:t>Threshold = 1.87% diameter</w:t>
            </w:r>
            <w:r>
              <w:br/>
              <w:t xml:space="preserve">12,950 triangles;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error = 0.104%</w:t>
            </w:r>
          </w:p>
        </w:tc>
        <w:tc>
          <w:tcPr>
            <w:tcW w:w="3360" w:type="dxa"/>
            <w:tcBorders>
              <w:top w:val="single" w:sz="4" w:space="0" w:color="auto"/>
              <w:left w:val="nil"/>
              <w:bottom w:val="nil"/>
              <w:right w:val="nil"/>
            </w:tcBorders>
          </w:tcPr>
          <w:p w:rsidR="00BD3728" w:rsidRDefault="00BD3728">
            <w:pPr>
              <w:spacing w:after="20"/>
              <w:jc w:val="center"/>
            </w:pPr>
            <w:r>
              <w:t>Threshold = 0.76% diameter</w:t>
            </w:r>
            <w:r>
              <w:br/>
              <w:t xml:space="preserve">88,352 triangles;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error = 0.035%</w:t>
            </w:r>
          </w:p>
        </w:tc>
        <w:tc>
          <w:tcPr>
            <w:tcW w:w="3360" w:type="dxa"/>
            <w:tcBorders>
              <w:top w:val="single" w:sz="4" w:space="0" w:color="auto"/>
              <w:left w:val="nil"/>
              <w:bottom w:val="nil"/>
              <w:right w:val="nil"/>
            </w:tcBorders>
          </w:tcPr>
          <w:p w:rsidR="00BD3728" w:rsidRDefault="00BD3728">
            <w:pPr>
              <w:spacing w:after="20"/>
              <w:jc w:val="center"/>
            </w:pPr>
            <w:r>
              <w:t xml:space="preserve">Threshold = 0.39% diameter </w:t>
            </w:r>
            <w:r>
              <w:br/>
              <w:t xml:space="preserve">258,720 triangles;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t xml:space="preserve"> error = 0.016%</w:t>
            </w:r>
          </w:p>
        </w:tc>
      </w:tr>
    </w:tbl>
    <w:p w:rsidR="00BD3728" w:rsidRDefault="00BD3728">
      <w:pPr>
        <w:pStyle w:val="Caption"/>
        <w:jc w:val="center"/>
      </w:pPr>
      <w:bookmarkStart w:id="114" w:name="_Ref471635721"/>
      <w:bookmarkStart w:id="115" w:name="_Ref472167147"/>
      <w:r>
        <w:t xml:space="preserve">Figure </w:t>
      </w:r>
      <w:fldSimple w:instr=" SEQ Figure \* ARABIC ">
        <w:r>
          <w:rPr>
            <w:noProof/>
          </w:rPr>
          <w:t>14</w:t>
        </w:r>
      </w:fldSimple>
      <w:bookmarkEnd w:id="114"/>
      <w:r>
        <w:t>: Example of adaptive tessellation, using the view-independent criterion of comparing residual error with a global threshold.</w:t>
      </w:r>
      <w:bookmarkEnd w:id="115"/>
      <w:r>
        <w:rPr>
          <w:sz w:val="20"/>
        </w:rPr>
        <w:t xml:space="preserve"> </w:t>
      </w:r>
    </w:p>
    <w:sectPr w:rsidR="00BD3728">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7AF2" w:rsidRDefault="00657AF2">
      <w:r>
        <w:separator/>
      </w:r>
    </w:p>
  </w:endnote>
  <w:endnote w:type="continuationSeparator" w:id="0">
    <w:p w:rsidR="00657AF2" w:rsidRDefault="00657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7AF2" w:rsidRDefault="00657AF2">
      <w:r>
        <w:separator/>
      </w:r>
    </w:p>
  </w:footnote>
  <w:footnote w:type="continuationSeparator" w:id="0">
    <w:p w:rsidR="00657AF2" w:rsidRDefault="00657A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8B3" w:rsidRDefault="00DA58B3">
    <w:pPr>
      <w:pStyle w:val="Header"/>
      <w:tabs>
        <w:tab w:val="clear" w:pos="4320"/>
        <w:tab w:val="clear" w:pos="8640"/>
        <w:tab w:val="center" w:pos="5040"/>
        <w:tab w:val="right" w:pos="1008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D2C22B4"/>
    <w:lvl w:ilvl="0">
      <w:start w:val="1"/>
      <w:numFmt w:val="decimal"/>
      <w:lvlText w:val="%1."/>
      <w:lvlJc w:val="left"/>
      <w:pPr>
        <w:tabs>
          <w:tab w:val="num" w:pos="1800"/>
        </w:tabs>
        <w:ind w:left="1800" w:hanging="360"/>
      </w:pPr>
    </w:lvl>
  </w:abstractNum>
  <w:abstractNum w:abstractNumId="1">
    <w:nsid w:val="FFFFFF7D"/>
    <w:multiLevelType w:val="singleLevel"/>
    <w:tmpl w:val="4940AB8E"/>
    <w:lvl w:ilvl="0">
      <w:start w:val="1"/>
      <w:numFmt w:val="decimal"/>
      <w:lvlText w:val="%1."/>
      <w:lvlJc w:val="left"/>
      <w:pPr>
        <w:tabs>
          <w:tab w:val="num" w:pos="1440"/>
        </w:tabs>
        <w:ind w:left="1440" w:hanging="360"/>
      </w:pPr>
    </w:lvl>
  </w:abstractNum>
  <w:abstractNum w:abstractNumId="2">
    <w:nsid w:val="FFFFFF7F"/>
    <w:multiLevelType w:val="singleLevel"/>
    <w:tmpl w:val="FD4CD342"/>
    <w:lvl w:ilvl="0">
      <w:start w:val="1"/>
      <w:numFmt w:val="decimal"/>
      <w:lvlText w:val="%1."/>
      <w:lvlJc w:val="left"/>
      <w:pPr>
        <w:tabs>
          <w:tab w:val="num" w:pos="720"/>
        </w:tabs>
        <w:ind w:left="720" w:hanging="360"/>
      </w:pPr>
    </w:lvl>
  </w:abstractNum>
  <w:abstractNum w:abstractNumId="3">
    <w:nsid w:val="FFFFFF80"/>
    <w:multiLevelType w:val="singleLevel"/>
    <w:tmpl w:val="2758A2B8"/>
    <w:lvl w:ilvl="0">
      <w:start w:val="1"/>
      <w:numFmt w:val="bullet"/>
      <w:lvlText w:val=""/>
      <w:lvlJc w:val="left"/>
      <w:pPr>
        <w:tabs>
          <w:tab w:val="num" w:pos="1800"/>
        </w:tabs>
        <w:ind w:left="1800" w:hanging="360"/>
      </w:pPr>
      <w:rPr>
        <w:rFonts w:ascii="Symbol" w:hAnsi="Symbol" w:hint="default"/>
      </w:rPr>
    </w:lvl>
  </w:abstractNum>
  <w:abstractNum w:abstractNumId="4">
    <w:nsid w:val="FFFFFF81"/>
    <w:multiLevelType w:val="singleLevel"/>
    <w:tmpl w:val="71983002"/>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2A44F1D0"/>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AA9CB6E0"/>
    <w:lvl w:ilvl="0">
      <w:start w:val="1"/>
      <w:numFmt w:val="bullet"/>
      <w:lvlText w:val=""/>
      <w:lvlJc w:val="left"/>
      <w:pPr>
        <w:tabs>
          <w:tab w:val="num" w:pos="720"/>
        </w:tabs>
        <w:ind w:left="720" w:hanging="360"/>
      </w:pPr>
      <w:rPr>
        <w:rFonts w:ascii="Symbol" w:hAnsi="Symbol" w:hint="default"/>
      </w:rPr>
    </w:lvl>
  </w:abstractNum>
  <w:abstractNum w:abstractNumId="7">
    <w:nsid w:val="FFFFFF88"/>
    <w:multiLevelType w:val="singleLevel"/>
    <w:tmpl w:val="D8AA7E9E"/>
    <w:lvl w:ilvl="0">
      <w:start w:val="1"/>
      <w:numFmt w:val="decimal"/>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02224DB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FFFFFFFE"/>
    <w:multiLevelType w:val="singleLevel"/>
    <w:tmpl w:val="55A867F0"/>
    <w:lvl w:ilvl="0">
      <w:numFmt w:val="decimal"/>
      <w:lvlText w:val="*"/>
      <w:lvlJc w:val="left"/>
    </w:lvl>
  </w:abstractNum>
  <w:abstractNum w:abstractNumId="11">
    <w:nsid w:val="09F412FB"/>
    <w:multiLevelType w:val="hybridMultilevel"/>
    <w:tmpl w:val="D02E0A8A"/>
    <w:lvl w:ilvl="0" w:tplc="F94EDA84">
      <w:start w:val="1"/>
      <w:numFmt w:val="bullet"/>
      <w:lvlText w:val=""/>
      <w:lvlJc w:val="left"/>
      <w:pPr>
        <w:tabs>
          <w:tab w:val="num" w:pos="0"/>
        </w:tabs>
        <w:ind w:left="360" w:hanging="360"/>
      </w:pPr>
      <w:rPr>
        <w:rFonts w:ascii="Symbol" w:hAnsi="Symbol" w:hint="default"/>
        <w:color w:val="auto"/>
      </w:rPr>
    </w:lvl>
    <w:lvl w:ilvl="1" w:tplc="BE0C8570" w:tentative="1">
      <w:start w:val="1"/>
      <w:numFmt w:val="bullet"/>
      <w:lvlText w:val="o"/>
      <w:lvlJc w:val="left"/>
      <w:pPr>
        <w:tabs>
          <w:tab w:val="num" w:pos="1440"/>
        </w:tabs>
        <w:ind w:left="1440" w:hanging="360"/>
      </w:pPr>
      <w:rPr>
        <w:rFonts w:ascii="Courier New" w:hAnsi="Courier New" w:hint="default"/>
      </w:rPr>
    </w:lvl>
    <w:lvl w:ilvl="2" w:tplc="7CCE758E" w:tentative="1">
      <w:start w:val="1"/>
      <w:numFmt w:val="bullet"/>
      <w:lvlText w:val=""/>
      <w:lvlJc w:val="left"/>
      <w:pPr>
        <w:tabs>
          <w:tab w:val="num" w:pos="2160"/>
        </w:tabs>
        <w:ind w:left="2160" w:hanging="360"/>
      </w:pPr>
      <w:rPr>
        <w:rFonts w:ascii="Wingdings" w:hAnsi="Wingdings" w:hint="default"/>
      </w:rPr>
    </w:lvl>
    <w:lvl w:ilvl="3" w:tplc="6A083356" w:tentative="1">
      <w:start w:val="1"/>
      <w:numFmt w:val="bullet"/>
      <w:lvlText w:val=""/>
      <w:lvlJc w:val="left"/>
      <w:pPr>
        <w:tabs>
          <w:tab w:val="num" w:pos="2880"/>
        </w:tabs>
        <w:ind w:left="2880" w:hanging="360"/>
      </w:pPr>
      <w:rPr>
        <w:rFonts w:ascii="Symbol" w:hAnsi="Symbol" w:hint="default"/>
      </w:rPr>
    </w:lvl>
    <w:lvl w:ilvl="4" w:tplc="C1B84D4E" w:tentative="1">
      <w:start w:val="1"/>
      <w:numFmt w:val="bullet"/>
      <w:lvlText w:val="o"/>
      <w:lvlJc w:val="left"/>
      <w:pPr>
        <w:tabs>
          <w:tab w:val="num" w:pos="3600"/>
        </w:tabs>
        <w:ind w:left="3600" w:hanging="360"/>
      </w:pPr>
      <w:rPr>
        <w:rFonts w:ascii="Courier New" w:hAnsi="Courier New" w:hint="default"/>
      </w:rPr>
    </w:lvl>
    <w:lvl w:ilvl="5" w:tplc="3C5053F8" w:tentative="1">
      <w:start w:val="1"/>
      <w:numFmt w:val="bullet"/>
      <w:lvlText w:val=""/>
      <w:lvlJc w:val="left"/>
      <w:pPr>
        <w:tabs>
          <w:tab w:val="num" w:pos="4320"/>
        </w:tabs>
        <w:ind w:left="4320" w:hanging="360"/>
      </w:pPr>
      <w:rPr>
        <w:rFonts w:ascii="Wingdings" w:hAnsi="Wingdings" w:hint="default"/>
      </w:rPr>
    </w:lvl>
    <w:lvl w:ilvl="6" w:tplc="E314020A" w:tentative="1">
      <w:start w:val="1"/>
      <w:numFmt w:val="bullet"/>
      <w:lvlText w:val=""/>
      <w:lvlJc w:val="left"/>
      <w:pPr>
        <w:tabs>
          <w:tab w:val="num" w:pos="5040"/>
        </w:tabs>
        <w:ind w:left="5040" w:hanging="360"/>
      </w:pPr>
      <w:rPr>
        <w:rFonts w:ascii="Symbol" w:hAnsi="Symbol" w:hint="default"/>
      </w:rPr>
    </w:lvl>
    <w:lvl w:ilvl="7" w:tplc="79AE9498" w:tentative="1">
      <w:start w:val="1"/>
      <w:numFmt w:val="bullet"/>
      <w:lvlText w:val="o"/>
      <w:lvlJc w:val="left"/>
      <w:pPr>
        <w:tabs>
          <w:tab w:val="num" w:pos="5760"/>
        </w:tabs>
        <w:ind w:left="5760" w:hanging="360"/>
      </w:pPr>
      <w:rPr>
        <w:rFonts w:ascii="Courier New" w:hAnsi="Courier New" w:hint="default"/>
      </w:rPr>
    </w:lvl>
    <w:lvl w:ilvl="8" w:tplc="0C7E832A" w:tentative="1">
      <w:start w:val="1"/>
      <w:numFmt w:val="bullet"/>
      <w:lvlText w:val=""/>
      <w:lvlJc w:val="left"/>
      <w:pPr>
        <w:tabs>
          <w:tab w:val="num" w:pos="6480"/>
        </w:tabs>
        <w:ind w:left="6480" w:hanging="360"/>
      </w:pPr>
      <w:rPr>
        <w:rFonts w:ascii="Wingdings" w:hAnsi="Wingdings" w:hint="default"/>
      </w:rPr>
    </w:lvl>
  </w:abstractNum>
  <w:abstractNum w:abstractNumId="12">
    <w:nsid w:val="193951B4"/>
    <w:multiLevelType w:val="hybridMultilevel"/>
    <w:tmpl w:val="7358806A"/>
    <w:lvl w:ilvl="0" w:tplc="6DF6F0C8">
      <w:start w:val="1"/>
      <w:numFmt w:val="decimal"/>
      <w:lvlText w:val="(%1)"/>
      <w:lvlJc w:val="left"/>
      <w:pPr>
        <w:tabs>
          <w:tab w:val="num" w:pos="360"/>
        </w:tabs>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B7A3AA5"/>
    <w:multiLevelType w:val="hybridMultilevel"/>
    <w:tmpl w:val="2D3E2180"/>
    <w:lvl w:ilvl="0" w:tplc="8D0C723A">
      <w:start w:val="1"/>
      <w:numFmt w:val="bullet"/>
      <w:lvlText w:val=""/>
      <w:lvlJc w:val="left"/>
      <w:pPr>
        <w:tabs>
          <w:tab w:val="num" w:pos="360"/>
        </w:tabs>
        <w:ind w:left="144" w:hanging="144"/>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FB108F8"/>
    <w:multiLevelType w:val="singleLevel"/>
    <w:tmpl w:val="44E6B81C"/>
    <w:lvl w:ilvl="0">
      <w:start w:val="1"/>
      <w:numFmt w:val="decimal"/>
      <w:lvlText w:val="%1."/>
      <w:legacy w:legacy="1" w:legacySpace="0" w:legacyIndent="360"/>
      <w:lvlJc w:val="left"/>
      <w:pPr>
        <w:ind w:left="1080" w:hanging="360"/>
      </w:pPr>
    </w:lvl>
  </w:abstractNum>
  <w:abstractNum w:abstractNumId="15">
    <w:nsid w:val="21DC280E"/>
    <w:multiLevelType w:val="hybridMultilevel"/>
    <w:tmpl w:val="52A613D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7F641F5"/>
    <w:multiLevelType w:val="hybridMultilevel"/>
    <w:tmpl w:val="4A5AB8F6"/>
    <w:lvl w:ilvl="0" w:tplc="6F349F4E">
      <w:start w:val="1"/>
      <w:numFmt w:val="bullet"/>
      <w:lvlText w:val=""/>
      <w:lvlJc w:val="left"/>
      <w:pPr>
        <w:tabs>
          <w:tab w:val="num" w:pos="720"/>
        </w:tabs>
        <w:ind w:left="720" w:hanging="360"/>
      </w:pPr>
      <w:rPr>
        <w:rFonts w:ascii="Symbol" w:hAnsi="Symbol" w:hint="default"/>
      </w:rPr>
    </w:lvl>
    <w:lvl w:ilvl="1" w:tplc="23CA3D46" w:tentative="1">
      <w:start w:val="1"/>
      <w:numFmt w:val="bullet"/>
      <w:lvlText w:val="o"/>
      <w:lvlJc w:val="left"/>
      <w:pPr>
        <w:tabs>
          <w:tab w:val="num" w:pos="1440"/>
        </w:tabs>
        <w:ind w:left="1440" w:hanging="360"/>
      </w:pPr>
      <w:rPr>
        <w:rFonts w:ascii="Courier New" w:hAnsi="Courier New" w:hint="default"/>
      </w:rPr>
    </w:lvl>
    <w:lvl w:ilvl="2" w:tplc="074C5896" w:tentative="1">
      <w:start w:val="1"/>
      <w:numFmt w:val="bullet"/>
      <w:lvlText w:val=""/>
      <w:lvlJc w:val="left"/>
      <w:pPr>
        <w:tabs>
          <w:tab w:val="num" w:pos="2160"/>
        </w:tabs>
        <w:ind w:left="2160" w:hanging="360"/>
      </w:pPr>
      <w:rPr>
        <w:rFonts w:ascii="Wingdings" w:hAnsi="Wingdings" w:hint="default"/>
      </w:rPr>
    </w:lvl>
    <w:lvl w:ilvl="3" w:tplc="FCC82CB0" w:tentative="1">
      <w:start w:val="1"/>
      <w:numFmt w:val="bullet"/>
      <w:lvlText w:val=""/>
      <w:lvlJc w:val="left"/>
      <w:pPr>
        <w:tabs>
          <w:tab w:val="num" w:pos="2880"/>
        </w:tabs>
        <w:ind w:left="2880" w:hanging="360"/>
      </w:pPr>
      <w:rPr>
        <w:rFonts w:ascii="Symbol" w:hAnsi="Symbol" w:hint="default"/>
      </w:rPr>
    </w:lvl>
    <w:lvl w:ilvl="4" w:tplc="A3405D74" w:tentative="1">
      <w:start w:val="1"/>
      <w:numFmt w:val="bullet"/>
      <w:lvlText w:val="o"/>
      <w:lvlJc w:val="left"/>
      <w:pPr>
        <w:tabs>
          <w:tab w:val="num" w:pos="3600"/>
        </w:tabs>
        <w:ind w:left="3600" w:hanging="360"/>
      </w:pPr>
      <w:rPr>
        <w:rFonts w:ascii="Courier New" w:hAnsi="Courier New" w:hint="default"/>
      </w:rPr>
    </w:lvl>
    <w:lvl w:ilvl="5" w:tplc="C06C7B44" w:tentative="1">
      <w:start w:val="1"/>
      <w:numFmt w:val="bullet"/>
      <w:lvlText w:val=""/>
      <w:lvlJc w:val="left"/>
      <w:pPr>
        <w:tabs>
          <w:tab w:val="num" w:pos="4320"/>
        </w:tabs>
        <w:ind w:left="4320" w:hanging="360"/>
      </w:pPr>
      <w:rPr>
        <w:rFonts w:ascii="Wingdings" w:hAnsi="Wingdings" w:hint="default"/>
      </w:rPr>
    </w:lvl>
    <w:lvl w:ilvl="6" w:tplc="460CA4A2" w:tentative="1">
      <w:start w:val="1"/>
      <w:numFmt w:val="bullet"/>
      <w:lvlText w:val=""/>
      <w:lvlJc w:val="left"/>
      <w:pPr>
        <w:tabs>
          <w:tab w:val="num" w:pos="5040"/>
        </w:tabs>
        <w:ind w:left="5040" w:hanging="360"/>
      </w:pPr>
      <w:rPr>
        <w:rFonts w:ascii="Symbol" w:hAnsi="Symbol" w:hint="default"/>
      </w:rPr>
    </w:lvl>
    <w:lvl w:ilvl="7" w:tplc="5762CA18" w:tentative="1">
      <w:start w:val="1"/>
      <w:numFmt w:val="bullet"/>
      <w:lvlText w:val="o"/>
      <w:lvlJc w:val="left"/>
      <w:pPr>
        <w:tabs>
          <w:tab w:val="num" w:pos="5760"/>
        </w:tabs>
        <w:ind w:left="5760" w:hanging="360"/>
      </w:pPr>
      <w:rPr>
        <w:rFonts w:ascii="Courier New" w:hAnsi="Courier New" w:hint="default"/>
      </w:rPr>
    </w:lvl>
    <w:lvl w:ilvl="8" w:tplc="9976D0F2" w:tentative="1">
      <w:start w:val="1"/>
      <w:numFmt w:val="bullet"/>
      <w:lvlText w:val=""/>
      <w:lvlJc w:val="left"/>
      <w:pPr>
        <w:tabs>
          <w:tab w:val="num" w:pos="6480"/>
        </w:tabs>
        <w:ind w:left="6480" w:hanging="360"/>
      </w:pPr>
      <w:rPr>
        <w:rFonts w:ascii="Wingdings" w:hAnsi="Wingdings" w:hint="default"/>
      </w:rPr>
    </w:lvl>
  </w:abstractNum>
  <w:abstractNum w:abstractNumId="17">
    <w:nsid w:val="307C49D0"/>
    <w:multiLevelType w:val="hybridMultilevel"/>
    <w:tmpl w:val="092E9AEA"/>
    <w:lvl w:ilvl="0" w:tplc="8286ED3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7000E00"/>
    <w:multiLevelType w:val="hybridMultilevel"/>
    <w:tmpl w:val="FC2A66B8"/>
    <w:lvl w:ilvl="0" w:tplc="92C04D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93F4302"/>
    <w:multiLevelType w:val="hybridMultilevel"/>
    <w:tmpl w:val="770EEB3A"/>
    <w:lvl w:ilvl="0" w:tplc="8286ED3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5CF413F"/>
    <w:multiLevelType w:val="hybridMultilevel"/>
    <w:tmpl w:val="9AB24754"/>
    <w:lvl w:ilvl="0" w:tplc="59E8901A">
      <w:start w:val="1"/>
      <w:numFmt w:val="bullet"/>
      <w:lvlText w:val=""/>
      <w:lvlJc w:val="left"/>
      <w:pPr>
        <w:tabs>
          <w:tab w:val="num" w:pos="720"/>
        </w:tabs>
        <w:ind w:left="720" w:hanging="360"/>
      </w:pPr>
      <w:rPr>
        <w:rFonts w:ascii="Symbol" w:hAnsi="Symbol" w:hint="default"/>
      </w:rPr>
    </w:lvl>
    <w:lvl w:ilvl="1" w:tplc="C290CB70" w:tentative="1">
      <w:start w:val="1"/>
      <w:numFmt w:val="bullet"/>
      <w:lvlText w:val="o"/>
      <w:lvlJc w:val="left"/>
      <w:pPr>
        <w:tabs>
          <w:tab w:val="num" w:pos="1440"/>
        </w:tabs>
        <w:ind w:left="1440" w:hanging="360"/>
      </w:pPr>
      <w:rPr>
        <w:rFonts w:ascii="Courier New" w:hAnsi="Courier New" w:hint="default"/>
      </w:rPr>
    </w:lvl>
    <w:lvl w:ilvl="2" w:tplc="22A22128" w:tentative="1">
      <w:start w:val="1"/>
      <w:numFmt w:val="bullet"/>
      <w:lvlText w:val=""/>
      <w:lvlJc w:val="left"/>
      <w:pPr>
        <w:tabs>
          <w:tab w:val="num" w:pos="2160"/>
        </w:tabs>
        <w:ind w:left="2160" w:hanging="360"/>
      </w:pPr>
      <w:rPr>
        <w:rFonts w:ascii="Wingdings" w:hAnsi="Wingdings" w:hint="default"/>
      </w:rPr>
    </w:lvl>
    <w:lvl w:ilvl="3" w:tplc="51EEA476" w:tentative="1">
      <w:start w:val="1"/>
      <w:numFmt w:val="bullet"/>
      <w:lvlText w:val=""/>
      <w:lvlJc w:val="left"/>
      <w:pPr>
        <w:tabs>
          <w:tab w:val="num" w:pos="2880"/>
        </w:tabs>
        <w:ind w:left="2880" w:hanging="360"/>
      </w:pPr>
      <w:rPr>
        <w:rFonts w:ascii="Symbol" w:hAnsi="Symbol" w:hint="default"/>
      </w:rPr>
    </w:lvl>
    <w:lvl w:ilvl="4" w:tplc="B3E8779A" w:tentative="1">
      <w:start w:val="1"/>
      <w:numFmt w:val="bullet"/>
      <w:lvlText w:val="o"/>
      <w:lvlJc w:val="left"/>
      <w:pPr>
        <w:tabs>
          <w:tab w:val="num" w:pos="3600"/>
        </w:tabs>
        <w:ind w:left="3600" w:hanging="360"/>
      </w:pPr>
      <w:rPr>
        <w:rFonts w:ascii="Courier New" w:hAnsi="Courier New" w:hint="default"/>
      </w:rPr>
    </w:lvl>
    <w:lvl w:ilvl="5" w:tplc="DEC827D8" w:tentative="1">
      <w:start w:val="1"/>
      <w:numFmt w:val="bullet"/>
      <w:lvlText w:val=""/>
      <w:lvlJc w:val="left"/>
      <w:pPr>
        <w:tabs>
          <w:tab w:val="num" w:pos="4320"/>
        </w:tabs>
        <w:ind w:left="4320" w:hanging="360"/>
      </w:pPr>
      <w:rPr>
        <w:rFonts w:ascii="Wingdings" w:hAnsi="Wingdings" w:hint="default"/>
      </w:rPr>
    </w:lvl>
    <w:lvl w:ilvl="6" w:tplc="FFBEAEE6" w:tentative="1">
      <w:start w:val="1"/>
      <w:numFmt w:val="bullet"/>
      <w:lvlText w:val=""/>
      <w:lvlJc w:val="left"/>
      <w:pPr>
        <w:tabs>
          <w:tab w:val="num" w:pos="5040"/>
        </w:tabs>
        <w:ind w:left="5040" w:hanging="360"/>
      </w:pPr>
      <w:rPr>
        <w:rFonts w:ascii="Symbol" w:hAnsi="Symbol" w:hint="default"/>
      </w:rPr>
    </w:lvl>
    <w:lvl w:ilvl="7" w:tplc="19621470" w:tentative="1">
      <w:start w:val="1"/>
      <w:numFmt w:val="bullet"/>
      <w:lvlText w:val="o"/>
      <w:lvlJc w:val="left"/>
      <w:pPr>
        <w:tabs>
          <w:tab w:val="num" w:pos="5760"/>
        </w:tabs>
        <w:ind w:left="5760" w:hanging="360"/>
      </w:pPr>
      <w:rPr>
        <w:rFonts w:ascii="Courier New" w:hAnsi="Courier New" w:hint="default"/>
      </w:rPr>
    </w:lvl>
    <w:lvl w:ilvl="8" w:tplc="5EB8498A" w:tentative="1">
      <w:start w:val="1"/>
      <w:numFmt w:val="bullet"/>
      <w:lvlText w:val=""/>
      <w:lvlJc w:val="left"/>
      <w:pPr>
        <w:tabs>
          <w:tab w:val="num" w:pos="6480"/>
        </w:tabs>
        <w:ind w:left="6480" w:hanging="360"/>
      </w:pPr>
      <w:rPr>
        <w:rFonts w:ascii="Wingdings" w:hAnsi="Wingdings" w:hint="default"/>
      </w:rPr>
    </w:lvl>
  </w:abstractNum>
  <w:abstractNum w:abstractNumId="21">
    <w:nsid w:val="57A17397"/>
    <w:multiLevelType w:val="singleLevel"/>
    <w:tmpl w:val="65B8A838"/>
    <w:lvl w:ilvl="0">
      <w:start w:val="1"/>
      <w:numFmt w:val="decimal"/>
      <w:lvlText w:val="(%1)"/>
      <w:lvlJc w:val="left"/>
      <w:pPr>
        <w:tabs>
          <w:tab w:val="num" w:pos="360"/>
        </w:tabs>
        <w:ind w:left="360" w:hanging="360"/>
      </w:pPr>
      <w:rPr>
        <w:rFonts w:hint="default"/>
      </w:rPr>
    </w:lvl>
  </w:abstractNum>
  <w:abstractNum w:abstractNumId="22">
    <w:nsid w:val="5AF22D8A"/>
    <w:multiLevelType w:val="hybridMultilevel"/>
    <w:tmpl w:val="ED462706"/>
    <w:lvl w:ilvl="0" w:tplc="982EB992">
      <w:start w:val="1"/>
      <w:numFmt w:val="bullet"/>
      <w:pStyle w:val="Bullet"/>
      <w:lvlText w:val=""/>
      <w:lvlJc w:val="left"/>
      <w:pPr>
        <w:tabs>
          <w:tab w:val="num" w:pos="360"/>
        </w:tabs>
        <w:ind w:left="144" w:hanging="144"/>
      </w:pPr>
      <w:rPr>
        <w:rFonts w:ascii="Symbol" w:hAnsi="Symbol" w:hint="default"/>
        <w:color w:val="auto"/>
      </w:rPr>
    </w:lvl>
    <w:lvl w:ilvl="1" w:tplc="26C48110" w:tentative="1">
      <w:start w:val="1"/>
      <w:numFmt w:val="bullet"/>
      <w:lvlText w:val="o"/>
      <w:lvlJc w:val="left"/>
      <w:pPr>
        <w:tabs>
          <w:tab w:val="num" w:pos="1440"/>
        </w:tabs>
        <w:ind w:left="1440" w:hanging="360"/>
      </w:pPr>
      <w:rPr>
        <w:rFonts w:ascii="Courier New" w:hAnsi="Courier New" w:hint="default"/>
      </w:rPr>
    </w:lvl>
    <w:lvl w:ilvl="2" w:tplc="CD061436" w:tentative="1">
      <w:start w:val="1"/>
      <w:numFmt w:val="bullet"/>
      <w:lvlText w:val=""/>
      <w:lvlJc w:val="left"/>
      <w:pPr>
        <w:tabs>
          <w:tab w:val="num" w:pos="2160"/>
        </w:tabs>
        <w:ind w:left="2160" w:hanging="360"/>
      </w:pPr>
      <w:rPr>
        <w:rFonts w:ascii="Wingdings" w:hAnsi="Wingdings" w:hint="default"/>
      </w:rPr>
    </w:lvl>
    <w:lvl w:ilvl="3" w:tplc="BD341486" w:tentative="1">
      <w:start w:val="1"/>
      <w:numFmt w:val="bullet"/>
      <w:lvlText w:val=""/>
      <w:lvlJc w:val="left"/>
      <w:pPr>
        <w:tabs>
          <w:tab w:val="num" w:pos="2880"/>
        </w:tabs>
        <w:ind w:left="2880" w:hanging="360"/>
      </w:pPr>
      <w:rPr>
        <w:rFonts w:ascii="Symbol" w:hAnsi="Symbol" w:hint="default"/>
      </w:rPr>
    </w:lvl>
    <w:lvl w:ilvl="4" w:tplc="D7C400C4" w:tentative="1">
      <w:start w:val="1"/>
      <w:numFmt w:val="bullet"/>
      <w:lvlText w:val="o"/>
      <w:lvlJc w:val="left"/>
      <w:pPr>
        <w:tabs>
          <w:tab w:val="num" w:pos="3600"/>
        </w:tabs>
        <w:ind w:left="3600" w:hanging="360"/>
      </w:pPr>
      <w:rPr>
        <w:rFonts w:ascii="Courier New" w:hAnsi="Courier New" w:hint="default"/>
      </w:rPr>
    </w:lvl>
    <w:lvl w:ilvl="5" w:tplc="DC9CF48E" w:tentative="1">
      <w:start w:val="1"/>
      <w:numFmt w:val="bullet"/>
      <w:lvlText w:val=""/>
      <w:lvlJc w:val="left"/>
      <w:pPr>
        <w:tabs>
          <w:tab w:val="num" w:pos="4320"/>
        </w:tabs>
        <w:ind w:left="4320" w:hanging="360"/>
      </w:pPr>
      <w:rPr>
        <w:rFonts w:ascii="Wingdings" w:hAnsi="Wingdings" w:hint="default"/>
      </w:rPr>
    </w:lvl>
    <w:lvl w:ilvl="6" w:tplc="B2FAD3F4" w:tentative="1">
      <w:start w:val="1"/>
      <w:numFmt w:val="bullet"/>
      <w:lvlText w:val=""/>
      <w:lvlJc w:val="left"/>
      <w:pPr>
        <w:tabs>
          <w:tab w:val="num" w:pos="5040"/>
        </w:tabs>
        <w:ind w:left="5040" w:hanging="360"/>
      </w:pPr>
      <w:rPr>
        <w:rFonts w:ascii="Symbol" w:hAnsi="Symbol" w:hint="default"/>
      </w:rPr>
    </w:lvl>
    <w:lvl w:ilvl="7" w:tplc="CAFEF02E" w:tentative="1">
      <w:start w:val="1"/>
      <w:numFmt w:val="bullet"/>
      <w:lvlText w:val="o"/>
      <w:lvlJc w:val="left"/>
      <w:pPr>
        <w:tabs>
          <w:tab w:val="num" w:pos="5760"/>
        </w:tabs>
        <w:ind w:left="5760" w:hanging="360"/>
      </w:pPr>
      <w:rPr>
        <w:rFonts w:ascii="Courier New" w:hAnsi="Courier New" w:hint="default"/>
      </w:rPr>
    </w:lvl>
    <w:lvl w:ilvl="8" w:tplc="B5A06AFA" w:tentative="1">
      <w:start w:val="1"/>
      <w:numFmt w:val="bullet"/>
      <w:lvlText w:val=""/>
      <w:lvlJc w:val="left"/>
      <w:pPr>
        <w:tabs>
          <w:tab w:val="num" w:pos="6480"/>
        </w:tabs>
        <w:ind w:left="6480" w:hanging="360"/>
      </w:pPr>
      <w:rPr>
        <w:rFonts w:ascii="Wingdings" w:hAnsi="Wingdings" w:hint="default"/>
      </w:rPr>
    </w:lvl>
  </w:abstractNum>
  <w:abstractNum w:abstractNumId="23">
    <w:nsid w:val="5BAC2908"/>
    <w:multiLevelType w:val="hybridMultilevel"/>
    <w:tmpl w:val="943C27E4"/>
    <w:lvl w:ilvl="0" w:tplc="7B1A3AFA">
      <w:start w:val="1"/>
      <w:numFmt w:val="bullet"/>
      <w:lvlText w:val=""/>
      <w:lvlJc w:val="left"/>
      <w:pPr>
        <w:tabs>
          <w:tab w:val="num" w:pos="720"/>
        </w:tabs>
        <w:ind w:left="720" w:hanging="360"/>
      </w:pPr>
      <w:rPr>
        <w:rFonts w:ascii="Symbol" w:hAnsi="Symbol" w:hint="default"/>
      </w:rPr>
    </w:lvl>
    <w:lvl w:ilvl="1" w:tplc="18D0566E" w:tentative="1">
      <w:start w:val="1"/>
      <w:numFmt w:val="bullet"/>
      <w:lvlText w:val="o"/>
      <w:lvlJc w:val="left"/>
      <w:pPr>
        <w:tabs>
          <w:tab w:val="num" w:pos="1440"/>
        </w:tabs>
        <w:ind w:left="1440" w:hanging="360"/>
      </w:pPr>
      <w:rPr>
        <w:rFonts w:ascii="Courier New" w:hAnsi="Courier New" w:hint="default"/>
      </w:rPr>
    </w:lvl>
    <w:lvl w:ilvl="2" w:tplc="1BB2DF00" w:tentative="1">
      <w:start w:val="1"/>
      <w:numFmt w:val="bullet"/>
      <w:lvlText w:val=""/>
      <w:lvlJc w:val="left"/>
      <w:pPr>
        <w:tabs>
          <w:tab w:val="num" w:pos="2160"/>
        </w:tabs>
        <w:ind w:left="2160" w:hanging="360"/>
      </w:pPr>
      <w:rPr>
        <w:rFonts w:ascii="Wingdings" w:hAnsi="Wingdings" w:hint="default"/>
      </w:rPr>
    </w:lvl>
    <w:lvl w:ilvl="3" w:tplc="9BC8E7A0" w:tentative="1">
      <w:start w:val="1"/>
      <w:numFmt w:val="bullet"/>
      <w:lvlText w:val=""/>
      <w:lvlJc w:val="left"/>
      <w:pPr>
        <w:tabs>
          <w:tab w:val="num" w:pos="2880"/>
        </w:tabs>
        <w:ind w:left="2880" w:hanging="360"/>
      </w:pPr>
      <w:rPr>
        <w:rFonts w:ascii="Symbol" w:hAnsi="Symbol" w:hint="default"/>
      </w:rPr>
    </w:lvl>
    <w:lvl w:ilvl="4" w:tplc="7FB8568E" w:tentative="1">
      <w:start w:val="1"/>
      <w:numFmt w:val="bullet"/>
      <w:lvlText w:val="o"/>
      <w:lvlJc w:val="left"/>
      <w:pPr>
        <w:tabs>
          <w:tab w:val="num" w:pos="3600"/>
        </w:tabs>
        <w:ind w:left="3600" w:hanging="360"/>
      </w:pPr>
      <w:rPr>
        <w:rFonts w:ascii="Courier New" w:hAnsi="Courier New" w:hint="default"/>
      </w:rPr>
    </w:lvl>
    <w:lvl w:ilvl="5" w:tplc="D77C5D78" w:tentative="1">
      <w:start w:val="1"/>
      <w:numFmt w:val="bullet"/>
      <w:lvlText w:val=""/>
      <w:lvlJc w:val="left"/>
      <w:pPr>
        <w:tabs>
          <w:tab w:val="num" w:pos="4320"/>
        </w:tabs>
        <w:ind w:left="4320" w:hanging="360"/>
      </w:pPr>
      <w:rPr>
        <w:rFonts w:ascii="Wingdings" w:hAnsi="Wingdings" w:hint="default"/>
      </w:rPr>
    </w:lvl>
    <w:lvl w:ilvl="6" w:tplc="4484049A" w:tentative="1">
      <w:start w:val="1"/>
      <w:numFmt w:val="bullet"/>
      <w:lvlText w:val=""/>
      <w:lvlJc w:val="left"/>
      <w:pPr>
        <w:tabs>
          <w:tab w:val="num" w:pos="5040"/>
        </w:tabs>
        <w:ind w:left="5040" w:hanging="360"/>
      </w:pPr>
      <w:rPr>
        <w:rFonts w:ascii="Symbol" w:hAnsi="Symbol" w:hint="default"/>
      </w:rPr>
    </w:lvl>
    <w:lvl w:ilvl="7" w:tplc="EA3ED916" w:tentative="1">
      <w:start w:val="1"/>
      <w:numFmt w:val="bullet"/>
      <w:lvlText w:val="o"/>
      <w:lvlJc w:val="left"/>
      <w:pPr>
        <w:tabs>
          <w:tab w:val="num" w:pos="5760"/>
        </w:tabs>
        <w:ind w:left="5760" w:hanging="360"/>
      </w:pPr>
      <w:rPr>
        <w:rFonts w:ascii="Courier New" w:hAnsi="Courier New" w:hint="default"/>
      </w:rPr>
    </w:lvl>
    <w:lvl w:ilvl="8" w:tplc="B4188AB6" w:tentative="1">
      <w:start w:val="1"/>
      <w:numFmt w:val="bullet"/>
      <w:lvlText w:val=""/>
      <w:lvlJc w:val="left"/>
      <w:pPr>
        <w:tabs>
          <w:tab w:val="num" w:pos="6480"/>
        </w:tabs>
        <w:ind w:left="6480" w:hanging="360"/>
      </w:pPr>
      <w:rPr>
        <w:rFonts w:ascii="Wingdings" w:hAnsi="Wingdings" w:hint="default"/>
      </w:rPr>
    </w:lvl>
  </w:abstractNum>
  <w:abstractNum w:abstractNumId="24">
    <w:nsid w:val="5FF15B3E"/>
    <w:multiLevelType w:val="hybridMultilevel"/>
    <w:tmpl w:val="2200CB50"/>
    <w:lvl w:ilvl="0" w:tplc="6DF6F0C8">
      <w:start w:val="1"/>
      <w:numFmt w:val="decimal"/>
      <w:lvlText w:val="(%1)"/>
      <w:lvlJc w:val="left"/>
      <w:pPr>
        <w:tabs>
          <w:tab w:val="num" w:pos="360"/>
        </w:tabs>
        <w:ind w:left="28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BAE4683"/>
    <w:multiLevelType w:val="singleLevel"/>
    <w:tmpl w:val="246EEA34"/>
    <w:lvl w:ilvl="0">
      <w:start w:val="1"/>
      <w:numFmt w:val="decimal"/>
      <w:lvlText w:val="(%1)"/>
      <w:lvlJc w:val="left"/>
      <w:pPr>
        <w:tabs>
          <w:tab w:val="num" w:pos="360"/>
        </w:tabs>
        <w:ind w:left="360" w:hanging="360"/>
      </w:pPr>
      <w:rPr>
        <w:rFonts w:hint="default"/>
      </w:rPr>
    </w:lvl>
  </w:abstractNum>
  <w:abstractNum w:abstractNumId="26">
    <w:nsid w:val="6F1D6A21"/>
    <w:multiLevelType w:val="singleLevel"/>
    <w:tmpl w:val="CF9066F0"/>
    <w:lvl w:ilvl="0">
      <w:start w:val="1"/>
      <w:numFmt w:val="decimal"/>
      <w:pStyle w:val="References"/>
      <w:lvlText w:val="[%1]"/>
      <w:lvlJc w:val="left"/>
      <w:pPr>
        <w:tabs>
          <w:tab w:val="num" w:pos="360"/>
        </w:tabs>
        <w:ind w:left="302" w:hanging="302"/>
      </w:pPr>
      <w:rPr>
        <w:rFonts w:hint="default"/>
      </w:rPr>
    </w:lvl>
  </w:abstractNum>
  <w:abstractNum w:abstractNumId="27">
    <w:nsid w:val="7AD64241"/>
    <w:multiLevelType w:val="hybridMultilevel"/>
    <w:tmpl w:val="F410D1E2"/>
    <w:lvl w:ilvl="0" w:tplc="8286ED3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9"/>
  </w:num>
  <w:num w:numId="2">
    <w:abstractNumId w:val="26"/>
  </w:num>
  <w:num w:numId="3">
    <w:abstractNumId w:val="23"/>
  </w:num>
  <w:num w:numId="4">
    <w:abstractNumId w:val="25"/>
  </w:num>
  <w:num w:numId="5">
    <w:abstractNumId w:val="21"/>
  </w:num>
  <w:num w:numId="6">
    <w:abstractNumId w:val="20"/>
  </w:num>
  <w:num w:numId="7">
    <w:abstractNumId w:val="16"/>
  </w:num>
  <w:num w:numId="8">
    <w:abstractNumId w:val="10"/>
    <w:lvlOverride w:ilvl="0">
      <w:lvl w:ilvl="0">
        <w:start w:val="1"/>
        <w:numFmt w:val="bullet"/>
        <w:lvlText w:val=""/>
        <w:legacy w:legacy="1" w:legacySpace="0" w:legacyIndent="360"/>
        <w:lvlJc w:val="left"/>
        <w:pPr>
          <w:ind w:left="360" w:hanging="360"/>
        </w:pPr>
        <w:rPr>
          <w:rFonts w:ascii="Times" w:hAnsi="Times" w:hint="default"/>
        </w:rPr>
      </w:lvl>
    </w:lvlOverride>
  </w:num>
  <w:num w:numId="9">
    <w:abstractNumId w:val="11"/>
  </w:num>
  <w:num w:numId="10">
    <w:abstractNumId w:val="22"/>
  </w:num>
  <w:num w:numId="11">
    <w:abstractNumId w:val="22"/>
  </w:num>
  <w:num w:numId="12">
    <w:abstractNumId w:val="8"/>
  </w:num>
  <w:num w:numId="13">
    <w:abstractNumId w:val="6"/>
  </w:num>
  <w:num w:numId="14">
    <w:abstractNumId w:val="5"/>
  </w:num>
  <w:num w:numId="15">
    <w:abstractNumId w:val="4"/>
  </w:num>
  <w:num w:numId="16">
    <w:abstractNumId w:val="3"/>
  </w:num>
  <w:num w:numId="17">
    <w:abstractNumId w:val="7"/>
  </w:num>
  <w:num w:numId="18">
    <w:abstractNumId w:val="2"/>
  </w:num>
  <w:num w:numId="19">
    <w:abstractNumId w:val="1"/>
  </w:num>
  <w:num w:numId="20">
    <w:abstractNumId w:val="0"/>
  </w:num>
  <w:num w:numId="21">
    <w:abstractNumId w:val="26"/>
  </w:num>
  <w:num w:numId="22">
    <w:abstractNumId w:val="13"/>
  </w:num>
  <w:num w:numId="23">
    <w:abstractNumId w:val="25"/>
  </w:num>
  <w:num w:numId="24">
    <w:abstractNumId w:val="25"/>
  </w:num>
  <w:num w:numId="25">
    <w:abstractNumId w:val="25"/>
  </w:num>
  <w:num w:numId="26">
    <w:abstractNumId w:val="25"/>
  </w:num>
  <w:num w:numId="27">
    <w:abstractNumId w:val="25"/>
  </w:num>
  <w:num w:numId="28">
    <w:abstractNumId w:val="25"/>
  </w:num>
  <w:num w:numId="29">
    <w:abstractNumId w:val="25"/>
  </w:num>
  <w:num w:numId="30">
    <w:abstractNumId w:val="25"/>
  </w:num>
  <w:num w:numId="31">
    <w:abstractNumId w:val="25"/>
    <w:lvlOverride w:ilvl="0">
      <w:startOverride w:val="1"/>
    </w:lvlOverride>
  </w:num>
  <w:num w:numId="32">
    <w:abstractNumId w:val="25"/>
  </w:num>
  <w:num w:numId="33">
    <w:abstractNumId w:val="15"/>
  </w:num>
  <w:num w:numId="34">
    <w:abstractNumId w:val="18"/>
  </w:num>
  <w:num w:numId="35">
    <w:abstractNumId w:val="14"/>
  </w:num>
  <w:num w:numId="36">
    <w:abstractNumId w:val="25"/>
  </w:num>
  <w:num w:numId="37">
    <w:abstractNumId w:val="25"/>
  </w:num>
  <w:num w:numId="38">
    <w:abstractNumId w:val="25"/>
  </w:num>
  <w:num w:numId="39">
    <w:abstractNumId w:val="25"/>
  </w:num>
  <w:num w:numId="40">
    <w:abstractNumId w:val="25"/>
    <w:lvlOverride w:ilvl="0">
      <w:startOverride w:val="1"/>
    </w:lvlOverride>
  </w:num>
  <w:num w:numId="41">
    <w:abstractNumId w:val="19"/>
  </w:num>
  <w:num w:numId="42">
    <w:abstractNumId w:val="27"/>
  </w:num>
  <w:num w:numId="43">
    <w:abstractNumId w:val="17"/>
  </w:num>
  <w:num w:numId="44">
    <w:abstractNumId w:val="24"/>
  </w:num>
  <w:num w:numId="45">
    <w:abstractNumId w:val="12"/>
  </w:num>
  <w:num w:numId="46">
    <w:abstractNumId w:val="9"/>
  </w:num>
  <w:num w:numId="47">
    <w:abstractNumId w:val="9"/>
  </w:num>
  <w:num w:numId="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hideGrammaticalErrors/>
  <w:activeWritingStyle w:appName="MSWord" w:lang="en-US" w:vendorID="64" w:dllVersion="131077" w:nlCheck="1" w:checkStyle="1"/>
  <w:activeWritingStyle w:appName="MSWord" w:lang="en-US" w:vendorID="64" w:dllVersion="131078" w:nlCheck="1" w:checkStyle="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79A"/>
    <w:rsid w:val="000462EC"/>
    <w:rsid w:val="00152BA9"/>
    <w:rsid w:val="00152F13"/>
    <w:rsid w:val="00177E77"/>
    <w:rsid w:val="001A37FD"/>
    <w:rsid w:val="001B511C"/>
    <w:rsid w:val="001E73C1"/>
    <w:rsid w:val="001F557E"/>
    <w:rsid w:val="0020394E"/>
    <w:rsid w:val="00237BCB"/>
    <w:rsid w:val="00244F4A"/>
    <w:rsid w:val="00252B00"/>
    <w:rsid w:val="00276E10"/>
    <w:rsid w:val="002772F9"/>
    <w:rsid w:val="00325DE0"/>
    <w:rsid w:val="003747F6"/>
    <w:rsid w:val="00382A54"/>
    <w:rsid w:val="0041256B"/>
    <w:rsid w:val="004439DE"/>
    <w:rsid w:val="004A3B1A"/>
    <w:rsid w:val="004A5BEE"/>
    <w:rsid w:val="0053514E"/>
    <w:rsid w:val="00566D1C"/>
    <w:rsid w:val="005729FF"/>
    <w:rsid w:val="005948E6"/>
    <w:rsid w:val="005C6DF4"/>
    <w:rsid w:val="005E2E26"/>
    <w:rsid w:val="005F2ADB"/>
    <w:rsid w:val="00657AF2"/>
    <w:rsid w:val="006843A1"/>
    <w:rsid w:val="006C7EFC"/>
    <w:rsid w:val="006F0CC9"/>
    <w:rsid w:val="006F162D"/>
    <w:rsid w:val="00702961"/>
    <w:rsid w:val="007129EB"/>
    <w:rsid w:val="00713604"/>
    <w:rsid w:val="00764403"/>
    <w:rsid w:val="00793407"/>
    <w:rsid w:val="00834490"/>
    <w:rsid w:val="0087679A"/>
    <w:rsid w:val="00881403"/>
    <w:rsid w:val="008926C4"/>
    <w:rsid w:val="00897EEF"/>
    <w:rsid w:val="008E1FB2"/>
    <w:rsid w:val="00902DFB"/>
    <w:rsid w:val="00943751"/>
    <w:rsid w:val="009A5090"/>
    <w:rsid w:val="009C7DD0"/>
    <w:rsid w:val="009D2FFF"/>
    <w:rsid w:val="00A643D1"/>
    <w:rsid w:val="00AA786D"/>
    <w:rsid w:val="00AB0DE7"/>
    <w:rsid w:val="00AB6AE2"/>
    <w:rsid w:val="00B215D8"/>
    <w:rsid w:val="00B42479"/>
    <w:rsid w:val="00BB511D"/>
    <w:rsid w:val="00BD0B49"/>
    <w:rsid w:val="00BD3728"/>
    <w:rsid w:val="00C15241"/>
    <w:rsid w:val="00C279B2"/>
    <w:rsid w:val="00C47C4C"/>
    <w:rsid w:val="00C54500"/>
    <w:rsid w:val="00C643FE"/>
    <w:rsid w:val="00CC0AE9"/>
    <w:rsid w:val="00D4532D"/>
    <w:rsid w:val="00DA3CE7"/>
    <w:rsid w:val="00DA58B3"/>
    <w:rsid w:val="00DF26D7"/>
    <w:rsid w:val="00E72464"/>
    <w:rsid w:val="00FA7859"/>
    <w:rsid w:val="00FE7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47F6"/>
    <w:pPr>
      <w:spacing w:after="80"/>
      <w:jc w:val="both"/>
    </w:pPr>
    <w:rPr>
      <w:kern w:val="16"/>
      <w:sz w:val="18"/>
    </w:rPr>
  </w:style>
  <w:style w:type="paragraph" w:styleId="Heading1">
    <w:name w:val="heading 1"/>
    <w:basedOn w:val="Normal"/>
    <w:next w:val="Normal"/>
    <w:qFormat/>
    <w:pPr>
      <w:keepNext/>
      <w:numPr>
        <w:numId w:val="1"/>
      </w:numPr>
      <w:spacing w:before="8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rPr>
  </w:style>
  <w:style w:type="paragraph" w:styleId="FootnoteText">
    <w:name w:val="footnote text"/>
    <w:basedOn w:val="Normal"/>
    <w:semiHidden/>
    <w:pPr>
      <w:ind w:left="144" w:hanging="144"/>
    </w:pPr>
    <w:rPr>
      <w:sz w:val="16"/>
    </w:rPr>
  </w:style>
  <w:style w:type="paragraph" w:customStyle="1" w:styleId="Bullet">
    <w:name w:val="Bullet"/>
    <w:basedOn w:val="Normal"/>
    <w:rsid w:val="00177E77"/>
    <w:pPr>
      <w:numPr>
        <w:numId w:val="10"/>
      </w:numPr>
      <w:ind w:left="180" w:hanging="180"/>
    </w:pPr>
  </w:style>
  <w:style w:type="character" w:styleId="CommentReference">
    <w:name w:val="annotation reference"/>
    <w:basedOn w:val="DefaultParagraphFont"/>
    <w:semiHidden/>
    <w:rPr>
      <w:sz w:val="16"/>
      <w:szCs w:val="16"/>
    </w:rPr>
  </w:style>
  <w:style w:type="paragraph" w:customStyle="1" w:styleId="E-Mail">
    <w:name w:val="E-Mail"/>
    <w:basedOn w:val="Author"/>
    <w:pPr>
      <w:spacing w:after="60"/>
    </w:pPr>
  </w:style>
  <w:style w:type="paragraph" w:customStyle="1" w:styleId="Abstract">
    <w:name w:val="Abstract"/>
    <w:basedOn w:val="Heading1"/>
    <w:pPr>
      <w:outlineLvl w:val="9"/>
    </w:p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rsid w:val="006C7EFC"/>
    <w:pPr>
      <w:numPr>
        <w:numId w:val="2"/>
      </w:numPr>
      <w:tabs>
        <w:tab w:val="clear" w:pos="360"/>
        <w:tab w:val="num" w:pos="270"/>
      </w:tabs>
      <w:spacing w:before="40"/>
      <w:ind w:left="273"/>
    </w:pPr>
    <w:rPr>
      <w:sz w:val="17"/>
      <w:szCs w:val="17"/>
    </w:rPr>
  </w:style>
  <w:style w:type="paragraph" w:styleId="CommentText">
    <w:name w:val="annotation text"/>
    <w:basedOn w:val="Normal"/>
    <w:link w:val="CommentTextChar"/>
    <w:semiHidden/>
    <w:rPr>
      <w:sz w:val="20"/>
    </w:rPr>
  </w:style>
  <w:style w:type="paragraph" w:styleId="BodyText">
    <w:name w:val="Body Text"/>
    <w:basedOn w:val="Normal"/>
    <w:link w:val="BodyTextChar"/>
    <w:rPr>
      <w:b/>
      <w:bCs/>
    </w:rPr>
  </w:style>
  <w:style w:type="paragraph" w:styleId="BodyText2">
    <w:name w:val="Body Text 2"/>
    <w:basedOn w:val="Normal"/>
    <w:rPr>
      <w:color w:val="3366FF"/>
    </w:rPr>
  </w:style>
  <w:style w:type="character" w:styleId="Hyperlink">
    <w:name w:val="Hyperlink"/>
    <w:basedOn w:val="DefaultParagraphFont"/>
    <w:rPr>
      <w:color w:val="0000FF"/>
      <w:u w:val="single"/>
    </w:rPr>
  </w:style>
  <w:style w:type="paragraph" w:styleId="Caption">
    <w:name w:val="caption"/>
    <w:basedOn w:val="Normal"/>
    <w:next w:val="Normal"/>
    <w:qFormat/>
    <w:pPr>
      <w:spacing w:before="20" w:after="60"/>
      <w:ind w:left="86"/>
      <w:jc w:val="left"/>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12"/>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styleId="BalloonText">
    <w:name w:val="Balloon Text"/>
    <w:basedOn w:val="Normal"/>
    <w:semiHidden/>
    <w:rsid w:val="0087679A"/>
    <w:rPr>
      <w:rFonts w:ascii="Tahoma" w:hAnsi="Tahoma" w:cs="Tahoma"/>
      <w:sz w:val="16"/>
      <w:szCs w:val="16"/>
    </w:rPr>
  </w:style>
  <w:style w:type="character" w:styleId="PlaceholderText">
    <w:name w:val="Placeholder Text"/>
    <w:basedOn w:val="DefaultParagraphFont"/>
    <w:uiPriority w:val="99"/>
    <w:semiHidden/>
    <w:rsid w:val="001B511C"/>
    <w:rPr>
      <w:color w:val="808080"/>
    </w:rPr>
  </w:style>
  <w:style w:type="character" w:customStyle="1" w:styleId="BodyTextChar">
    <w:name w:val="Body Text Char"/>
    <w:basedOn w:val="DefaultParagraphFont"/>
    <w:link w:val="BodyText"/>
    <w:rsid w:val="003747F6"/>
    <w:rPr>
      <w:b/>
      <w:bCs/>
      <w:kern w:val="16"/>
      <w:sz w:val="18"/>
    </w:rPr>
  </w:style>
  <w:style w:type="character" w:customStyle="1" w:styleId="CommentTextChar">
    <w:name w:val="Comment Text Char"/>
    <w:basedOn w:val="DefaultParagraphFont"/>
    <w:link w:val="CommentText"/>
    <w:semiHidden/>
    <w:rsid w:val="003747F6"/>
    <w:rPr>
      <w:kern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47F6"/>
    <w:pPr>
      <w:spacing w:after="80"/>
      <w:jc w:val="both"/>
    </w:pPr>
    <w:rPr>
      <w:kern w:val="16"/>
      <w:sz w:val="18"/>
    </w:rPr>
  </w:style>
  <w:style w:type="paragraph" w:styleId="Heading1">
    <w:name w:val="heading 1"/>
    <w:basedOn w:val="Normal"/>
    <w:next w:val="Normal"/>
    <w:qFormat/>
    <w:pPr>
      <w:keepNext/>
      <w:numPr>
        <w:numId w:val="1"/>
      </w:numPr>
      <w:spacing w:before="8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spacing w:after="40"/>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rPr>
  </w:style>
  <w:style w:type="paragraph" w:styleId="FootnoteText">
    <w:name w:val="footnote text"/>
    <w:basedOn w:val="Normal"/>
    <w:semiHidden/>
    <w:pPr>
      <w:ind w:left="144" w:hanging="144"/>
    </w:pPr>
    <w:rPr>
      <w:sz w:val="16"/>
    </w:rPr>
  </w:style>
  <w:style w:type="paragraph" w:customStyle="1" w:styleId="Bullet">
    <w:name w:val="Bullet"/>
    <w:basedOn w:val="Normal"/>
    <w:rsid w:val="00177E77"/>
    <w:pPr>
      <w:numPr>
        <w:numId w:val="10"/>
      </w:numPr>
      <w:ind w:left="180" w:hanging="180"/>
    </w:pPr>
  </w:style>
  <w:style w:type="character" w:styleId="CommentReference">
    <w:name w:val="annotation reference"/>
    <w:basedOn w:val="DefaultParagraphFont"/>
    <w:semiHidden/>
    <w:rPr>
      <w:sz w:val="16"/>
      <w:szCs w:val="16"/>
    </w:rPr>
  </w:style>
  <w:style w:type="paragraph" w:customStyle="1" w:styleId="E-Mail">
    <w:name w:val="E-Mail"/>
    <w:basedOn w:val="Author"/>
    <w:pPr>
      <w:spacing w:after="60"/>
    </w:pPr>
  </w:style>
  <w:style w:type="paragraph" w:customStyle="1" w:styleId="Abstract">
    <w:name w:val="Abstract"/>
    <w:basedOn w:val="Heading1"/>
    <w:pPr>
      <w:outlineLvl w:val="9"/>
    </w:p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rsid w:val="006C7EFC"/>
    <w:pPr>
      <w:numPr>
        <w:numId w:val="2"/>
      </w:numPr>
      <w:tabs>
        <w:tab w:val="clear" w:pos="360"/>
        <w:tab w:val="num" w:pos="270"/>
      </w:tabs>
      <w:spacing w:before="40"/>
      <w:ind w:left="273"/>
    </w:pPr>
    <w:rPr>
      <w:sz w:val="17"/>
      <w:szCs w:val="17"/>
    </w:rPr>
  </w:style>
  <w:style w:type="paragraph" w:styleId="CommentText">
    <w:name w:val="annotation text"/>
    <w:basedOn w:val="Normal"/>
    <w:link w:val="CommentTextChar"/>
    <w:semiHidden/>
    <w:rPr>
      <w:sz w:val="20"/>
    </w:rPr>
  </w:style>
  <w:style w:type="paragraph" w:styleId="BodyText">
    <w:name w:val="Body Text"/>
    <w:basedOn w:val="Normal"/>
    <w:link w:val="BodyTextChar"/>
    <w:rPr>
      <w:b/>
      <w:bCs/>
    </w:rPr>
  </w:style>
  <w:style w:type="paragraph" w:styleId="BodyText2">
    <w:name w:val="Body Text 2"/>
    <w:basedOn w:val="Normal"/>
    <w:rPr>
      <w:color w:val="3366FF"/>
    </w:rPr>
  </w:style>
  <w:style w:type="character" w:styleId="Hyperlink">
    <w:name w:val="Hyperlink"/>
    <w:basedOn w:val="DefaultParagraphFont"/>
    <w:rPr>
      <w:color w:val="0000FF"/>
      <w:u w:val="single"/>
    </w:rPr>
  </w:style>
  <w:style w:type="paragraph" w:styleId="Caption">
    <w:name w:val="caption"/>
    <w:basedOn w:val="Normal"/>
    <w:next w:val="Normal"/>
    <w:qFormat/>
    <w:pPr>
      <w:spacing w:before="20" w:after="60"/>
      <w:ind w:left="86"/>
      <w:jc w:val="left"/>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12"/>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styleId="BalloonText">
    <w:name w:val="Balloon Text"/>
    <w:basedOn w:val="Normal"/>
    <w:semiHidden/>
    <w:rsid w:val="0087679A"/>
    <w:rPr>
      <w:rFonts w:ascii="Tahoma" w:hAnsi="Tahoma" w:cs="Tahoma"/>
      <w:sz w:val="16"/>
      <w:szCs w:val="16"/>
    </w:rPr>
  </w:style>
  <w:style w:type="character" w:styleId="PlaceholderText">
    <w:name w:val="Placeholder Text"/>
    <w:basedOn w:val="DefaultParagraphFont"/>
    <w:uiPriority w:val="99"/>
    <w:semiHidden/>
    <w:rsid w:val="001B511C"/>
    <w:rPr>
      <w:color w:val="808080"/>
    </w:rPr>
  </w:style>
  <w:style w:type="character" w:customStyle="1" w:styleId="BodyTextChar">
    <w:name w:val="Body Text Char"/>
    <w:basedOn w:val="DefaultParagraphFont"/>
    <w:link w:val="BodyText"/>
    <w:rsid w:val="003747F6"/>
    <w:rPr>
      <w:b/>
      <w:bCs/>
      <w:kern w:val="16"/>
      <w:sz w:val="18"/>
    </w:rPr>
  </w:style>
  <w:style w:type="character" w:customStyle="1" w:styleId="CommentTextChar">
    <w:name w:val="Comment Text Char"/>
    <w:basedOn w:val="DefaultParagraphFont"/>
    <w:link w:val="CommentText"/>
    <w:semiHidden/>
    <w:rsid w:val="003747F6"/>
    <w:rPr>
      <w:kern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oleObject" Target="embeddings/oleObject2.bin"/><Relationship Id="rId26" Type="http://schemas.openxmlformats.org/officeDocument/2006/relationships/oleObject" Target="embeddings/oleObject3.bin"/><Relationship Id="rId39" Type="http://schemas.openxmlformats.org/officeDocument/2006/relationships/image" Target="media/image26.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6.wmf"/><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4.wmf"/><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wmf"/><Relationship Id="rId25" Type="http://schemas.openxmlformats.org/officeDocument/2006/relationships/image" Target="media/image14.wmf"/><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C56AA-2E65-4BAB-9BA2-D4D90F549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7220</Words>
  <Characters>40794</Characters>
  <Application>Microsoft Office Word</Application>
  <DocSecurity>0</DocSecurity>
  <Lines>1133</Lines>
  <Paragraphs>466</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Displaced Subdivision Surfaces</vt:lpstr>
      <vt:lpstr>INTRODUCTION</vt:lpstr>
      <vt:lpstr>PREVIOUS WORK</vt:lpstr>
      <vt:lpstr>REPRESENTATION OVERVIEW</vt:lpstr>
      <vt:lpstr>CONVERSION PROCESS</vt:lpstr>
      <vt:lpstr>    Simplification to control mesh</vt:lpstr>
      <vt:lpstr>    Optimization of domain surface</vt:lpstr>
      <vt:lpstr>    Sampling of scalar displacement map</vt:lpstr>
      <vt:lpstr>    Resampling of appearance attributes</vt:lpstr>
      <vt:lpstr>    Filtering of displacement map</vt:lpstr>
      <vt:lpstr>    Conversion results</vt:lpstr>
      <vt:lpstr>BENEFITS</vt:lpstr>
      <vt:lpstr>    Compression</vt:lpstr>
      <vt:lpstr>    Editing</vt:lpstr>
      <vt:lpstr>    Animation</vt:lpstr>
      <vt:lpstr>    Scalability</vt:lpstr>
      <vt:lpstr>    Rendering</vt:lpstr>
      <vt:lpstr>DISCUSSION</vt:lpstr>
      <vt:lpstr>SUMMARY AND FUTURE WORK</vt:lpstr>
      <vt:lpstr>ACKNOWLEDGEMENTS</vt:lpstr>
      <vt:lpstr>REFERENCES</vt:lpstr>
    </vt:vector>
  </TitlesOfParts>
  <Company>ACM</Company>
  <LinksUpToDate>false</LinksUpToDate>
  <CharactersWithSpaces>47548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Displaced Subdivision Surfaces</dc:title>
  <dc:subject>ACM SIGGRAPH 2000</dc:subject>
  <dc:creator>Aaron Lee, Henry Moreton, Hugues Hoppe</dc:creator>
  <cp:lastModifiedBy>Hugues Hoppe</cp:lastModifiedBy>
  <cp:revision>49</cp:revision>
  <cp:lastPrinted>2000-03-18T00:30:00Z</cp:lastPrinted>
  <dcterms:created xsi:type="dcterms:W3CDTF">2013-03-05T23:45:00Z</dcterms:created>
  <dcterms:modified xsi:type="dcterms:W3CDTF">2013-03-28T00:48:00Z</dcterms:modified>
</cp:coreProperties>
</file>